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070B5" w14:textId="30DD06F3" w:rsidR="0098654B" w:rsidRDefault="0098654B" w:rsidP="0098654B">
      <w:pPr>
        <w:spacing w:after="0" w:line="240" w:lineRule="auto"/>
        <w:jc w:val="both"/>
        <w:rPr>
          <w:rFonts w:ascii="Cambria" w:hAnsi="Cambria" w:cs="Times New Roman"/>
          <w:b/>
          <w:bCs/>
          <w:color w:val="000000" w:themeColor="text1"/>
          <w:sz w:val="20"/>
          <w:szCs w:val="20"/>
        </w:rPr>
      </w:pPr>
      <w:r>
        <w:rPr>
          <w:noProof/>
        </w:rPr>
        <mc:AlternateContent>
          <mc:Choice Requires="wps">
            <w:drawing>
              <wp:anchor distT="0" distB="0" distL="114300" distR="114300" simplePos="0" relativeHeight="251659264" behindDoc="0" locked="0" layoutInCell="1" allowOverlap="1" wp14:anchorId="2A6066F4" wp14:editId="36E9FEC3">
                <wp:simplePos x="0" y="0"/>
                <wp:positionH relativeFrom="margin">
                  <wp:align>right</wp:align>
                </wp:positionH>
                <wp:positionV relativeFrom="paragraph">
                  <wp:posOffset>1381125</wp:posOffset>
                </wp:positionV>
                <wp:extent cx="5731510" cy="15263"/>
                <wp:effectExtent l="0" t="0" r="0" b="0"/>
                <wp:wrapNone/>
                <wp:docPr id="103465444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15263"/>
                        </a:xfrm>
                        <a:custGeom>
                          <a:avLst/>
                          <a:gdLst>
                            <a:gd name="T0" fmla="*/ 0 w 6438647"/>
                            <a:gd name="T1" fmla="*/ 0 h 18288"/>
                            <a:gd name="T2" fmla="*/ 0 w 6438647"/>
                            <a:gd name="T3" fmla="*/ 0 h 18288"/>
                            <a:gd name="T4" fmla="*/ 0 w 6438647"/>
                            <a:gd name="T5" fmla="*/ 0 h 18288"/>
                            <a:gd name="T6" fmla="*/ 0 w 6438647"/>
                            <a:gd name="T7" fmla="*/ 0 h 18288"/>
                            <a:gd name="T8" fmla="*/ 0 w 6438647"/>
                            <a:gd name="T9" fmla="*/ 0 h 18288"/>
                            <a:gd name="T10" fmla="*/ 0 60000 65536"/>
                            <a:gd name="T11" fmla="*/ 0 60000 65536"/>
                            <a:gd name="T12" fmla="*/ 0 60000 65536"/>
                            <a:gd name="T13" fmla="*/ 0 60000 65536"/>
                            <a:gd name="T14" fmla="*/ 0 60000 65536"/>
                            <a:gd name="T15" fmla="*/ 0 w 6438647"/>
                            <a:gd name="T16" fmla="*/ 0 h 18288"/>
                            <a:gd name="T17" fmla="*/ 6438647 w 6438647"/>
                            <a:gd name="T18" fmla="*/ 18288 h 18288"/>
                          </a:gdLst>
                          <a:ahLst/>
                          <a:cxnLst>
                            <a:cxn ang="T10">
                              <a:pos x="T0" y="T1"/>
                            </a:cxn>
                            <a:cxn ang="T11">
                              <a:pos x="T2" y="T3"/>
                            </a:cxn>
                            <a:cxn ang="T12">
                              <a:pos x="T4" y="T5"/>
                            </a:cxn>
                            <a:cxn ang="T13">
                              <a:pos x="T6" y="T7"/>
                            </a:cxn>
                            <a:cxn ang="T14">
                              <a:pos x="T8" y="T9"/>
                            </a:cxn>
                          </a:cxnLst>
                          <a:rect l="T15" t="T16" r="T17" b="T18"/>
                          <a:pathLst>
                            <a:path w="6438647" h="18288">
                              <a:moveTo>
                                <a:pt x="0" y="0"/>
                              </a:moveTo>
                              <a:lnTo>
                                <a:pt x="6438647" y="0"/>
                              </a:lnTo>
                              <a:lnTo>
                                <a:pt x="6438647"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txbx>
                        <w:txbxContent>
                          <w:p w14:paraId="14CE87C1" w14:textId="77777777" w:rsidR="0098654B" w:rsidRPr="002775DD" w:rsidRDefault="0098654B" w:rsidP="0098654B">
                            <w:pPr>
                              <w:rPr>
                                <w:rFonts w:ascii="Cambria" w:hAnsi="Cambria"/>
                                <w:sz w:val="22"/>
                                <w:szCs w:val="22"/>
                              </w:rPr>
                            </w:pPr>
                          </w:p>
                        </w:txbxContent>
                      </wps:txbx>
                      <wps:bodyPr rot="0" vert="horz" wrap="square" lIns="91440" tIns="45720" rIns="91440" bIns="45720" anchor="t" anchorCtr="0" upright="1">
                        <a:noAutofit/>
                      </wps:bodyPr>
                    </wps:wsp>
                  </a:graphicData>
                </a:graphic>
              </wp:anchor>
            </w:drawing>
          </mc:Choice>
          <mc:Fallback>
            <w:pict>
              <v:shape w14:anchorId="2A6066F4" id="AutoShape 39" o:spid="_x0000_s1026" style="position:absolute;left:0;text-align:left;margin-left:400.1pt;margin-top:108.75pt;width:451.3pt;height:1.2pt;z-index:251659264;visibility:visible;mso-wrap-style:square;mso-wrap-distance-left:9pt;mso-wrap-distance-top:0;mso-wrap-distance-right:9pt;mso-wrap-distance-bottom:0;mso-position-horizontal:right;mso-position-horizontal-relative:margin;mso-position-vertical:absolute;mso-position-vertical-relative:text;v-text-anchor:top" coordsize="6438647,1828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" adj="-11796480,,5400" path="m,l6438647,r,18288l,18288,,e" fillcolor="black" stroked="f" strokeweight="0">
                <v:stroke miterlimit="83231f" joinstyle="miter"/>
                <v:formulas/>
                <v:path arrowok="t" o:connecttype="custom" o:connectlocs="0,0;0,0;0,0;0,0;0,0" o:connectangles="0,0,0,0,0" textboxrect="0,0,6438647,18288"/>
                <v:textbox>
                  <w:txbxContent>
                    <w:p w14:paraId="14CE87C1" w14:textId="77777777" w:rsidR="0098654B" w:rsidRPr="002775DD" w:rsidRDefault="0098654B" w:rsidP="0098654B">
                      <w:pPr>
                        <w:rPr>
                          <w:rFonts w:ascii="Cambria" w:hAnsi="Cambria"/>
                          <w:sz w:val="22"/>
                          <w:szCs w:val="22"/>
                        </w:rPr>
                      </w:pPr>
                    </w:p>
                  </w:txbxContent>
                </v:textbox>
                <w10:wrap anchorx="margin"/>
              </v:shape>
            </w:pict>
          </mc:Fallback>
        </mc:AlternateContent>
      </w:r>
      <w:r>
        <w:rPr>
          <w:noProof/>
        </w:rPr>
        <mc:AlternateContent>
          <mc:Choice Requires="wpg">
            <w:drawing>
              <wp:inline distT="0" distB="0" distL="0" distR="0" wp14:anchorId="3A812A0B" wp14:editId="14E3472A">
                <wp:extent cx="5731510" cy="1412875"/>
                <wp:effectExtent l="0" t="0" r="2540" b="15875"/>
                <wp:docPr id="160494456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1412875"/>
                          <a:chOff x="-535" y="568"/>
                          <a:chExt cx="64386" cy="16848"/>
                        </a:xfrm>
                      </wpg:grpSpPr>
                      <wps:wsp>
                        <wps:cNvPr id="1580207078" name="Rectangle 231"/>
                        <wps:cNvSpPr>
                          <a:spLocks noChangeArrowheads="1"/>
                        </wps:cNvSpPr>
                        <wps:spPr bwMode="auto">
                          <a:xfrm>
                            <a:off x="21861" y="2335"/>
                            <a:ext cx="39899" cy="2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3B124" w14:textId="77777777" w:rsidR="0098654B" w:rsidRPr="002775DD" w:rsidRDefault="0098654B" w:rsidP="0098654B">
                              <w:pPr>
                                <w:rPr>
                                  <w:rFonts w:ascii="Cambria" w:hAnsi="Cambria"/>
                                  <w:sz w:val="22"/>
                                  <w:szCs w:val="22"/>
                                  <w:u w:val="single"/>
                                </w:rPr>
                              </w:pPr>
                              <w:r w:rsidRPr="002775DD">
                                <w:rPr>
                                  <w:rFonts w:ascii="Cambria" w:hAnsi="Cambria"/>
                                  <w:sz w:val="22"/>
                                  <w:szCs w:val="22"/>
                                </w:rPr>
                                <w:t xml:space="preserve">Archives available at          </w:t>
                              </w:r>
                              <w:hyperlink r:id="rId7">
                                <w:r w:rsidRPr="002775DD">
                                  <w:rPr>
                                    <w:rFonts w:ascii="Cambria" w:hAnsi="Cambria"/>
                                    <w:color w:val="0000FF"/>
                                    <w:sz w:val="22"/>
                                    <w:szCs w:val="22"/>
                                    <w:u w:val="single"/>
                                  </w:rPr>
                                  <w:t>journals.mriindia.co</w:t>
                                </w:r>
                              </w:hyperlink>
                              <w:r w:rsidRPr="002775DD">
                                <w:rPr>
                                  <w:rFonts w:ascii="Cambria" w:hAnsi="Cambria"/>
                                  <w:color w:val="0000FF"/>
                                  <w:sz w:val="22"/>
                                  <w:szCs w:val="22"/>
                                  <w:u w:val="single"/>
                                </w:rPr>
                                <w:t>m</w:t>
                              </w:r>
                            </w:p>
                            <w:p w14:paraId="75DF80FA" w14:textId="77777777" w:rsidR="0098654B" w:rsidRPr="002775DD" w:rsidRDefault="0098654B" w:rsidP="0098654B">
                              <w:pPr>
                                <w:rPr>
                                  <w:rFonts w:ascii="Cambria" w:hAnsi="Cambria"/>
                                  <w:sz w:val="22"/>
                                  <w:szCs w:val="22"/>
                                </w:rPr>
                              </w:pPr>
                            </w:p>
                          </w:txbxContent>
                        </wps:txbx>
                        <wps:bodyPr rot="0" vert="horz" wrap="square" lIns="0" tIns="0" rIns="0" bIns="0" anchor="t" anchorCtr="0" upright="1">
                          <a:noAutofit/>
                        </wps:bodyPr>
                      </wps:wsp>
                      <wps:wsp>
                        <wps:cNvPr id="1037974934" name="Rectangle 232"/>
                        <wps:cNvSpPr>
                          <a:spLocks noChangeArrowheads="1"/>
                        </wps:cNvSpPr>
                        <wps:spPr bwMode="auto">
                          <a:xfrm>
                            <a:off x="35819" y="3435"/>
                            <a:ext cx="63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2835A" w14:textId="77777777" w:rsidR="0098654B" w:rsidRPr="002775DD" w:rsidRDefault="0098654B" w:rsidP="0098654B">
                              <w:pPr>
                                <w:rPr>
                                  <w:rFonts w:ascii="Cambria" w:hAnsi="Cambria"/>
                                  <w:sz w:val="22"/>
                                  <w:szCs w:val="22"/>
                                </w:rPr>
                              </w:pPr>
                            </w:p>
                          </w:txbxContent>
                        </wps:txbx>
                        <wps:bodyPr rot="0" vert="horz" wrap="square" lIns="0" tIns="0" rIns="0" bIns="0" anchor="t" anchorCtr="0" upright="1">
                          <a:noAutofit/>
                        </wps:bodyPr>
                      </wps:wsp>
                      <wps:wsp>
                        <wps:cNvPr id="1425594245" name="Rectangle 5645"/>
                        <wps:cNvSpPr>
                          <a:spLocks noChangeArrowheads="1"/>
                        </wps:cNvSpPr>
                        <wps:spPr bwMode="auto">
                          <a:xfrm>
                            <a:off x="36703" y="3435"/>
                            <a:ext cx="411"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642AF" w14:textId="77777777" w:rsidR="0098654B" w:rsidRPr="002775DD" w:rsidRDefault="0098654B" w:rsidP="0098654B">
                              <w:pPr>
                                <w:rPr>
                                  <w:rFonts w:ascii="Cambria" w:hAnsi="Cambria"/>
                                  <w:sz w:val="22"/>
                                  <w:szCs w:val="22"/>
                                </w:rPr>
                              </w:pPr>
                              <w:hyperlink r:id="rId8">
                                <w:r w:rsidRPr="002775DD">
                                  <w:rPr>
                                    <w:rFonts w:ascii="Cambria" w:hAnsi="Cambria"/>
                                    <w:sz w:val="22"/>
                                    <w:szCs w:val="22"/>
                                  </w:rPr>
                                  <w:t xml:space="preserve"> </w:t>
                                </w:r>
                              </w:hyperlink>
                            </w:p>
                          </w:txbxContent>
                        </wps:txbx>
                        <wps:bodyPr rot="0" vert="horz" wrap="square" lIns="0" tIns="0" rIns="0" bIns="0" anchor="t" anchorCtr="0" upright="1">
                          <a:noAutofit/>
                        </wps:bodyPr>
                      </wps:wsp>
                      <wps:wsp>
                        <wps:cNvPr id="1574231585" name="Rectangle 35"/>
                        <wps:cNvSpPr>
                          <a:spLocks noChangeArrowheads="1"/>
                        </wps:cNvSpPr>
                        <wps:spPr bwMode="auto">
                          <a:xfrm>
                            <a:off x="49726" y="3435"/>
                            <a:ext cx="411"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80BA6" w14:textId="77777777" w:rsidR="0098654B" w:rsidRPr="002775DD" w:rsidRDefault="0098654B" w:rsidP="0098654B">
                              <w:pPr>
                                <w:rPr>
                                  <w:rFonts w:ascii="Cambria" w:hAnsi="Cambria"/>
                                  <w:sz w:val="22"/>
                                  <w:szCs w:val="22"/>
                                </w:rPr>
                              </w:pPr>
                              <w:hyperlink r:id="rId9">
                                <w:r w:rsidRPr="002775DD">
                                  <w:rPr>
                                    <w:rFonts w:ascii="Cambria" w:hAnsi="Cambria"/>
                                    <w:sz w:val="22"/>
                                    <w:szCs w:val="22"/>
                                  </w:rPr>
                                  <w:t xml:space="preserve"> </w:t>
                                </w:r>
                              </w:hyperlink>
                            </w:p>
                          </w:txbxContent>
                        </wps:txbx>
                        <wps:bodyPr rot="0" vert="horz" wrap="square" lIns="0" tIns="0" rIns="0" bIns="0" anchor="t" anchorCtr="0" upright="1">
                          <a:noAutofit/>
                        </wps:bodyPr>
                      </wps:wsp>
                      <wps:wsp>
                        <wps:cNvPr id="130961757" name="Rectangle 37"/>
                        <wps:cNvSpPr>
                          <a:spLocks noChangeArrowheads="1"/>
                        </wps:cNvSpPr>
                        <wps:spPr bwMode="auto">
                          <a:xfrm>
                            <a:off x="31127" y="5051"/>
                            <a:ext cx="410" cy="1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FE3E7"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wps:txbx>
                        <wps:bodyPr rot="0" vert="horz" wrap="square" lIns="0" tIns="0" rIns="0" bIns="0" anchor="t" anchorCtr="0" upright="1">
                          <a:noAutofit/>
                        </wps:bodyPr>
                      </wps:wsp>
                      <wps:wsp>
                        <wps:cNvPr id="197167407" name="Rectangle 38"/>
                        <wps:cNvSpPr>
                          <a:spLocks noChangeArrowheads="1"/>
                        </wps:cNvSpPr>
                        <wps:spPr bwMode="auto">
                          <a:xfrm>
                            <a:off x="14015" y="5488"/>
                            <a:ext cx="46397" cy="4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F2343" w14:textId="77777777" w:rsidR="0098654B" w:rsidRPr="002775DD" w:rsidRDefault="0098654B" w:rsidP="0098654B">
                              <w:pPr>
                                <w:spacing w:after="40"/>
                                <w:jc w:val="center"/>
                                <w:rPr>
                                  <w:rFonts w:ascii="Cambria" w:eastAsia="Times New Roman" w:hAnsi="Cambria" w:cs="Times New Roman"/>
                                  <w:b/>
                                  <w:bCs/>
                                  <w:color w:val="000000" w:themeColor="text1"/>
                                  <w:sz w:val="22"/>
                                  <w:szCs w:val="22"/>
                                  <w:lang w:eastAsia="en-IN"/>
                                </w:rPr>
                              </w:pPr>
                              <w:r w:rsidRPr="002775DD">
                                <w:rPr>
                                  <w:rFonts w:ascii="Cambria" w:eastAsia="Times New Roman" w:hAnsi="Cambria" w:cs="Times New Roman"/>
                                  <w:b/>
                                  <w:bCs/>
                                  <w:color w:val="000000" w:themeColor="text1"/>
                                  <w:sz w:val="22"/>
                                  <w:szCs w:val="22"/>
                                  <w:lang w:eastAsia="en-IN"/>
                                </w:rPr>
                                <w:t xml:space="preserve">International Journal on Advanced Electrical and Computer </w:t>
                              </w:r>
                            </w:p>
                            <w:p w14:paraId="151873EB" w14:textId="77777777" w:rsidR="0098654B" w:rsidRPr="002775DD" w:rsidRDefault="0098654B" w:rsidP="0098654B">
                              <w:pPr>
                                <w:spacing w:after="40"/>
                                <w:jc w:val="center"/>
                                <w:rPr>
                                  <w:rFonts w:ascii="Cambria" w:eastAsia="Times New Roman" w:hAnsi="Cambria" w:cs="Times New Roman"/>
                                  <w:b/>
                                  <w:bCs/>
                                  <w:color w:val="000000" w:themeColor="text1"/>
                                  <w:sz w:val="22"/>
                                  <w:szCs w:val="22"/>
                                  <w:lang w:eastAsia="en-IN"/>
                                </w:rPr>
                              </w:pPr>
                              <w:r w:rsidRPr="002775DD">
                                <w:rPr>
                                  <w:rFonts w:ascii="Cambria" w:eastAsia="Times New Roman" w:hAnsi="Cambria" w:cs="Times New Roman"/>
                                  <w:b/>
                                  <w:bCs/>
                                  <w:color w:val="000000" w:themeColor="text1"/>
                                  <w:sz w:val="22"/>
                                  <w:szCs w:val="22"/>
                                  <w:lang w:eastAsia="en-IN"/>
                                </w:rPr>
                                <w:t>Engineering</w:t>
                              </w:r>
                            </w:p>
                            <w:p w14:paraId="6623C926" w14:textId="77777777" w:rsidR="0098654B" w:rsidRPr="002775DD" w:rsidRDefault="0098654B" w:rsidP="0098654B">
                              <w:pPr>
                                <w:jc w:val="center"/>
                                <w:rPr>
                                  <w:rFonts w:ascii="Cambria" w:hAnsi="Cambria"/>
                                  <w:b/>
                                  <w:color w:val="000000" w:themeColor="text1"/>
                                  <w:sz w:val="22"/>
                                  <w:szCs w:val="22"/>
                                </w:rPr>
                              </w:pPr>
                            </w:p>
                          </w:txbxContent>
                        </wps:txbx>
                        <wps:bodyPr rot="0" vert="horz" wrap="square" lIns="0" tIns="0" rIns="0" bIns="0" anchor="t" anchorCtr="0" upright="1">
                          <a:noAutofit/>
                        </wps:bodyPr>
                      </wps:wsp>
                      <wps:wsp>
                        <wps:cNvPr id="1475034767" name="Rectangle 40"/>
                        <wps:cNvSpPr>
                          <a:spLocks noChangeArrowheads="1"/>
                        </wps:cNvSpPr>
                        <wps:spPr bwMode="auto">
                          <a:xfrm>
                            <a:off x="49159" y="6620"/>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A0940" w14:textId="77777777" w:rsidR="0098654B" w:rsidRPr="002775DD" w:rsidRDefault="0098654B" w:rsidP="0098654B">
                              <w:pPr>
                                <w:rPr>
                                  <w:rFonts w:ascii="Cambria" w:hAnsi="Cambria"/>
                                  <w:sz w:val="22"/>
                                  <w:szCs w:val="22"/>
                                </w:rPr>
                              </w:pPr>
                              <w:r w:rsidRPr="002775DD">
                                <w:rPr>
                                  <w:rFonts w:ascii="Cambria" w:hAnsi="Cambria"/>
                                  <w:b/>
                                  <w:color w:val="0D0D0D"/>
                                  <w:sz w:val="22"/>
                                  <w:szCs w:val="22"/>
                                </w:rPr>
                                <w:t xml:space="preserve"> </w:t>
                              </w:r>
                            </w:p>
                          </w:txbxContent>
                        </wps:txbx>
                        <wps:bodyPr rot="0" vert="horz" wrap="square" lIns="0" tIns="0" rIns="0" bIns="0" anchor="t" anchorCtr="0" upright="1">
                          <a:noAutofit/>
                        </wps:bodyPr>
                      </wps:wsp>
                      <wps:wsp>
                        <wps:cNvPr id="589804431" name="Rectangle 43"/>
                        <wps:cNvSpPr>
                          <a:spLocks noChangeArrowheads="1"/>
                        </wps:cNvSpPr>
                        <wps:spPr bwMode="auto">
                          <a:xfrm>
                            <a:off x="40137" y="8525"/>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C739D" w14:textId="77777777" w:rsidR="0098654B" w:rsidRPr="002775DD" w:rsidRDefault="0098654B" w:rsidP="0098654B">
                              <w:pPr>
                                <w:rPr>
                                  <w:rFonts w:ascii="Cambria" w:hAnsi="Cambria"/>
                                  <w:sz w:val="22"/>
                                  <w:szCs w:val="22"/>
                                </w:rPr>
                              </w:pPr>
                              <w:r w:rsidRPr="002775DD">
                                <w:rPr>
                                  <w:rFonts w:ascii="Cambria" w:hAnsi="Cambria"/>
                                  <w:b/>
                                  <w:i/>
                                  <w:color w:val="0D0D0D"/>
                                  <w:sz w:val="22"/>
                                  <w:szCs w:val="22"/>
                                </w:rPr>
                                <w:t xml:space="preserve"> </w:t>
                              </w:r>
                            </w:p>
                          </w:txbxContent>
                        </wps:txbx>
                        <wps:bodyPr rot="0" vert="horz" wrap="square" lIns="0" tIns="0" rIns="0" bIns="0" anchor="t" anchorCtr="0" upright="1">
                          <a:noAutofit/>
                        </wps:bodyPr>
                      </wps:wsp>
                      <wps:wsp>
                        <wps:cNvPr id="790745524" name="Rectangle 44"/>
                        <wps:cNvSpPr>
                          <a:spLocks noChangeArrowheads="1"/>
                        </wps:cNvSpPr>
                        <wps:spPr bwMode="auto">
                          <a:xfrm>
                            <a:off x="31127" y="10461"/>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7E649" w14:textId="77777777" w:rsidR="0098654B" w:rsidRPr="002775DD" w:rsidRDefault="0098654B" w:rsidP="0098654B">
                              <w:pPr>
                                <w:rPr>
                                  <w:rFonts w:ascii="Cambria" w:hAnsi="Cambria"/>
                                  <w:sz w:val="22"/>
                                  <w:szCs w:val="22"/>
                                </w:rPr>
                              </w:pPr>
                              <w:r w:rsidRPr="002775DD">
                                <w:rPr>
                                  <w:rFonts w:ascii="Cambria" w:hAnsi="Cambria"/>
                                  <w:b/>
                                  <w:sz w:val="22"/>
                                  <w:szCs w:val="22"/>
                                </w:rPr>
                                <w:t xml:space="preserve"> </w:t>
                              </w:r>
                            </w:p>
                          </w:txbxContent>
                        </wps:txbx>
                        <wps:bodyPr rot="0" vert="horz" wrap="square" lIns="0" tIns="0" rIns="0" bIns="0" anchor="t" anchorCtr="0" upright="1">
                          <a:noAutofit/>
                        </wps:bodyPr>
                      </wps:wsp>
                      <wps:wsp>
                        <wps:cNvPr id="33836334" name="Rectangle 46"/>
                        <wps:cNvSpPr>
                          <a:spLocks noChangeArrowheads="1"/>
                        </wps:cNvSpPr>
                        <wps:spPr bwMode="auto">
                          <a:xfrm>
                            <a:off x="34864" y="12076"/>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7EB77"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wps:txbx>
                        <wps:bodyPr rot="0" vert="horz" wrap="square" lIns="0" tIns="0" rIns="0" bIns="0" anchor="t" anchorCtr="0" upright="1">
                          <a:noAutofit/>
                        </wps:bodyPr>
                      </wps:wsp>
                      <wps:wsp>
                        <wps:cNvPr id="1419360200" name="Rectangle 47"/>
                        <wps:cNvSpPr>
                          <a:spLocks noChangeArrowheads="1"/>
                        </wps:cNvSpPr>
                        <wps:spPr bwMode="auto">
                          <a:xfrm>
                            <a:off x="28129" y="10988"/>
                            <a:ext cx="17889" cy="1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E69A8" w14:textId="77777777" w:rsidR="0098654B" w:rsidRPr="002775DD" w:rsidRDefault="0098654B" w:rsidP="0098654B">
                              <w:pPr>
                                <w:jc w:val="center"/>
                                <w:rPr>
                                  <w:rFonts w:ascii="Cambria" w:hAnsi="Cambria"/>
                                  <w:b/>
                                  <w:bCs/>
                                  <w:sz w:val="22"/>
                                  <w:szCs w:val="22"/>
                                </w:rPr>
                              </w:pPr>
                              <w:r w:rsidRPr="002775DD">
                                <w:rPr>
                                  <w:rFonts w:ascii="Cambria" w:hAnsi="Cambria"/>
                                  <w:sz w:val="22"/>
                                  <w:szCs w:val="22"/>
                                  <w:shd w:val="clear" w:color="auto" w:fill="FFFFFF"/>
                                </w:rPr>
                                <w:t>ISSN</w:t>
                              </w:r>
                              <w:r w:rsidRPr="002775DD">
                                <w:rPr>
                                  <w:rFonts w:ascii="Cambria" w:hAnsi="Cambria"/>
                                  <w:b/>
                                  <w:sz w:val="22"/>
                                  <w:szCs w:val="22"/>
                                  <w:shd w:val="clear" w:color="auto" w:fill="FFFFFF"/>
                                </w:rPr>
                                <w:t xml:space="preserve">: </w:t>
                              </w:r>
                              <w:r w:rsidRPr="002775DD">
                                <w:rPr>
                                  <w:rFonts w:ascii="Cambria" w:hAnsi="Cambria" w:cs="Helvetica"/>
                                  <w:color w:val="000000" w:themeColor="text1"/>
                                  <w:sz w:val="22"/>
                                  <w:szCs w:val="22"/>
                                  <w:shd w:val="clear" w:color="auto" w:fill="FFFFFF"/>
                                </w:rPr>
                                <w:t>2349-9338</w:t>
                              </w:r>
                            </w:p>
                          </w:txbxContent>
                        </wps:txbx>
                        <wps:bodyPr rot="0" vert="horz" wrap="square" lIns="0" tIns="0" rIns="0" bIns="0" anchor="t" anchorCtr="0" upright="1">
                          <a:noAutofit/>
                        </wps:bodyPr>
                      </wps:wsp>
                      <wps:wsp>
                        <wps:cNvPr id="1988370487" name="Rectangle 50"/>
                        <wps:cNvSpPr>
                          <a:spLocks noChangeArrowheads="1"/>
                        </wps:cNvSpPr>
                        <wps:spPr bwMode="auto">
                          <a:xfrm>
                            <a:off x="41996" y="12076"/>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2C83B"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wps:txbx>
                        <wps:bodyPr rot="0" vert="horz" wrap="square" lIns="0" tIns="0" rIns="0" bIns="0" anchor="t" anchorCtr="0" upright="1">
                          <a:noAutofit/>
                        </wps:bodyPr>
                      </wps:wsp>
                      <wps:wsp>
                        <wps:cNvPr id="1705924729" name="Rectangle 52"/>
                        <wps:cNvSpPr>
                          <a:spLocks noChangeArrowheads="1"/>
                        </wps:cNvSpPr>
                        <wps:spPr bwMode="auto">
                          <a:xfrm>
                            <a:off x="33827" y="13768"/>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723CA"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wps:txbx>
                        <wps:bodyPr rot="0" vert="horz" wrap="square" lIns="0" tIns="0" rIns="0" bIns="0" anchor="t" anchorCtr="0" upright="1">
                          <a:noAutofit/>
                        </wps:bodyPr>
                      </wps:wsp>
                      <wps:wsp>
                        <wps:cNvPr id="1258984653" name="Rectangle 55"/>
                        <wps:cNvSpPr>
                          <a:spLocks noChangeArrowheads="1"/>
                        </wps:cNvSpPr>
                        <wps:spPr bwMode="auto">
                          <a:xfrm>
                            <a:off x="27675" y="13652"/>
                            <a:ext cx="18707" cy="1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720CC" w14:textId="77777777" w:rsidR="0098654B" w:rsidRPr="002775DD" w:rsidRDefault="0098654B" w:rsidP="0098654B">
                              <w:pPr>
                                <w:jc w:val="center"/>
                                <w:rPr>
                                  <w:rFonts w:ascii="Cambria" w:hAnsi="Cambria"/>
                                  <w:sz w:val="22"/>
                                  <w:szCs w:val="22"/>
                                </w:rPr>
                              </w:pPr>
                              <w:r w:rsidRPr="002775DD">
                                <w:rPr>
                                  <w:rFonts w:ascii="Cambria" w:hAnsi="Cambria"/>
                                  <w:sz w:val="22"/>
                                  <w:szCs w:val="22"/>
                                </w:rPr>
                                <w:t>Volume 13 Issue 0</w:t>
                              </w:r>
                              <w:r>
                                <w:rPr>
                                  <w:rFonts w:ascii="Cambria" w:hAnsi="Cambria"/>
                                  <w:sz w:val="22"/>
                                  <w:szCs w:val="22"/>
                                </w:rPr>
                                <w:t>2</w:t>
                              </w:r>
                              <w:r w:rsidRPr="002775DD">
                                <w:rPr>
                                  <w:rFonts w:ascii="Cambria" w:hAnsi="Cambria"/>
                                  <w:sz w:val="22"/>
                                  <w:szCs w:val="22"/>
                                </w:rPr>
                                <w:t>, 2024</w:t>
                              </w:r>
                            </w:p>
                          </w:txbxContent>
                        </wps:txbx>
                        <wps:bodyPr rot="0" vert="horz" wrap="square" lIns="0" tIns="0" rIns="0" bIns="0" anchor="t" anchorCtr="0" upright="1">
                          <a:noAutofit/>
                        </wps:bodyPr>
                      </wps:wsp>
                      <wps:wsp>
                        <wps:cNvPr id="1717189917" name="Rectangle 56"/>
                        <wps:cNvSpPr>
                          <a:spLocks noChangeArrowheads="1"/>
                        </wps:cNvSpPr>
                        <wps:spPr bwMode="auto">
                          <a:xfrm>
                            <a:off x="39055" y="13768"/>
                            <a:ext cx="410" cy="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C1ED8"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wps:txbx>
                        <wps:bodyPr rot="0" vert="horz" wrap="square" lIns="0" tIns="0" rIns="0" bIns="0" anchor="t" anchorCtr="0" upright="1">
                          <a:noAutofit/>
                        </wps:bodyPr>
                      </wps:wsp>
                      <wps:wsp>
                        <wps:cNvPr id="2007689586" name="Rectangle 61"/>
                        <wps:cNvSpPr>
                          <a:spLocks noChangeArrowheads="1"/>
                        </wps:cNvSpPr>
                        <wps:spPr bwMode="auto">
                          <a:xfrm>
                            <a:off x="2457" y="15734"/>
                            <a:ext cx="371" cy="1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DBC10"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wps:txbx>
                        <wps:bodyPr rot="0" vert="horz" wrap="square" lIns="0" tIns="0" rIns="0" bIns="0" anchor="t" anchorCtr="0" upright="1">
                          <a:noAutofit/>
                        </wps:bodyPr>
                      </wps:wsp>
                      <pic:pic xmlns:pic="http://schemas.openxmlformats.org/drawingml/2006/picture">
                        <pic:nvPicPr>
                          <pic:cNvPr id="1287531086" name="Picture 2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991"/>
                            <a:ext cx="11983" cy="11787"/>
                          </a:xfrm>
                          <a:prstGeom prst="rect">
                            <a:avLst/>
                          </a:prstGeom>
                          <a:noFill/>
                          <a:extLst>
                            <a:ext uri="{909E8E84-426E-40DD-AFC4-6F175D3DCCD1}">
                              <a14:hiddenFill xmlns:a14="http://schemas.microsoft.com/office/drawing/2010/main">
                                <a:solidFill>
                                  <a:srgbClr val="FFFFFF"/>
                                </a:solidFill>
                              </a14:hiddenFill>
                            </a:ext>
                          </a:extLst>
                        </pic:spPr>
                      </pic:pic>
                      <wps:wsp>
                        <wps:cNvPr id="194086031" name="AutoShape 39"/>
                        <wps:cNvSpPr>
                          <a:spLocks/>
                        </wps:cNvSpPr>
                        <wps:spPr bwMode="auto">
                          <a:xfrm>
                            <a:off x="-535" y="568"/>
                            <a:ext cx="64386" cy="182"/>
                          </a:xfrm>
                          <a:custGeom>
                            <a:avLst/>
                            <a:gdLst>
                              <a:gd name="T0" fmla="*/ 0 w 6438647"/>
                              <a:gd name="T1" fmla="*/ 0 h 18288"/>
                              <a:gd name="T2" fmla="*/ 0 w 6438647"/>
                              <a:gd name="T3" fmla="*/ 0 h 18288"/>
                              <a:gd name="T4" fmla="*/ 0 w 6438647"/>
                              <a:gd name="T5" fmla="*/ 0 h 18288"/>
                              <a:gd name="T6" fmla="*/ 0 w 6438647"/>
                              <a:gd name="T7" fmla="*/ 0 h 18288"/>
                              <a:gd name="T8" fmla="*/ 0 w 6438647"/>
                              <a:gd name="T9" fmla="*/ 0 h 18288"/>
                              <a:gd name="T10" fmla="*/ 0 60000 65536"/>
                              <a:gd name="T11" fmla="*/ 0 60000 65536"/>
                              <a:gd name="T12" fmla="*/ 0 60000 65536"/>
                              <a:gd name="T13" fmla="*/ 0 60000 65536"/>
                              <a:gd name="T14" fmla="*/ 0 60000 65536"/>
                              <a:gd name="T15" fmla="*/ 0 w 6438647"/>
                              <a:gd name="T16" fmla="*/ 0 h 18288"/>
                              <a:gd name="T17" fmla="*/ 6438647 w 6438647"/>
                              <a:gd name="T18" fmla="*/ 18288 h 18288"/>
                            </a:gdLst>
                            <a:ahLst/>
                            <a:cxnLst>
                              <a:cxn ang="T10">
                                <a:pos x="T0" y="T1"/>
                              </a:cxn>
                              <a:cxn ang="T11">
                                <a:pos x="T2" y="T3"/>
                              </a:cxn>
                              <a:cxn ang="T12">
                                <a:pos x="T4" y="T5"/>
                              </a:cxn>
                              <a:cxn ang="T13">
                                <a:pos x="T6" y="T7"/>
                              </a:cxn>
                              <a:cxn ang="T14">
                                <a:pos x="T8" y="T9"/>
                              </a:cxn>
                            </a:cxnLst>
                            <a:rect l="T15" t="T16" r="T17" b="T18"/>
                            <a:pathLst>
                              <a:path w="6438647" h="18288">
                                <a:moveTo>
                                  <a:pt x="0" y="0"/>
                                </a:moveTo>
                                <a:lnTo>
                                  <a:pt x="6438647" y="0"/>
                                </a:lnTo>
                                <a:lnTo>
                                  <a:pt x="6438647"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txbx>
                          <w:txbxContent>
                            <w:p w14:paraId="6C066A04" w14:textId="77777777" w:rsidR="0098654B" w:rsidRPr="002775DD" w:rsidRDefault="0098654B" w:rsidP="0098654B">
                              <w:pPr>
                                <w:rPr>
                                  <w:rFonts w:ascii="Cambria" w:hAnsi="Cambria"/>
                                  <w:sz w:val="22"/>
                                  <w:szCs w:val="22"/>
                                </w:rPr>
                              </w:pPr>
                            </w:p>
                          </w:txbxContent>
                        </wps:txbx>
                        <wps:bodyPr rot="0" vert="horz" wrap="square" lIns="91440" tIns="45720" rIns="91440" bIns="45720" anchor="t" anchorCtr="0" upright="1">
                          <a:noAutofit/>
                        </wps:bodyPr>
                      </wps:wsp>
                    </wpg:wgp>
                  </a:graphicData>
                </a:graphic>
              </wp:inline>
            </w:drawing>
          </mc:Choice>
          <mc:Fallback>
            <w:pict>
              <v:group w14:anchorId="3A812A0B" id="Group 2" o:spid="_x0000_s1027" style="width:451.3pt;height:111.25pt;mso-position-horizontal-relative:char;mso-position-vertical-relative:line" coordorigin="-535,568" coordsize="64386,16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">
                <v:rect id="Rectangle 231" o:spid="_x0000_s1028" style="position:absolute;left:21861;top:2335;width:39899;height:2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" filled="f" stroked="f">
                  <v:textbox inset="0,0,0,0">
                    <w:txbxContent>
                      <w:p w14:paraId="4EF3B124" w14:textId="77777777" w:rsidR="0098654B" w:rsidRPr="002775DD" w:rsidRDefault="0098654B" w:rsidP="0098654B">
                        <w:pPr>
                          <w:rPr>
                            <w:rFonts w:ascii="Cambria" w:hAnsi="Cambria"/>
                            <w:sz w:val="22"/>
                            <w:szCs w:val="22"/>
                            <w:u w:val="single"/>
                          </w:rPr>
                        </w:pPr>
                        <w:r w:rsidRPr="002775DD">
                          <w:rPr>
                            <w:rFonts w:ascii="Cambria" w:hAnsi="Cambria"/>
                            <w:sz w:val="22"/>
                            <w:szCs w:val="22"/>
                          </w:rPr>
                          <w:t xml:space="preserve">Archives available at          </w:t>
                        </w:r>
                        <w:hyperlink r:id="rId11">
                          <w:r w:rsidRPr="002775DD">
                            <w:rPr>
                              <w:rFonts w:ascii="Cambria" w:hAnsi="Cambria"/>
                              <w:color w:val="0000FF"/>
                              <w:sz w:val="22"/>
                              <w:szCs w:val="22"/>
                              <w:u w:val="single"/>
                            </w:rPr>
                            <w:t>journals.mriindia.co</w:t>
                          </w:r>
                        </w:hyperlink>
                        <w:r w:rsidRPr="002775DD">
                          <w:rPr>
                            <w:rFonts w:ascii="Cambria" w:hAnsi="Cambria"/>
                            <w:color w:val="0000FF"/>
                            <w:sz w:val="22"/>
                            <w:szCs w:val="22"/>
                            <w:u w:val="single"/>
                          </w:rPr>
                          <w:t>m</w:t>
                        </w:r>
                      </w:p>
                      <w:p w14:paraId="75DF80FA" w14:textId="77777777" w:rsidR="0098654B" w:rsidRPr="002775DD" w:rsidRDefault="0098654B" w:rsidP="0098654B">
                        <w:pPr>
                          <w:rPr>
                            <w:rFonts w:ascii="Cambria" w:hAnsi="Cambria"/>
                            <w:sz w:val="22"/>
                            <w:szCs w:val="22"/>
                          </w:rPr>
                        </w:pPr>
                      </w:p>
                    </w:txbxContent>
                  </v:textbox>
                </v:rect>
                <v:rect id="Rectangle 232" o:spid="_x0000_s1029" style="position:absolute;left:35819;top:3435;width:63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" filled="f" stroked="f">
                  <v:textbox inset="0,0,0,0">
                    <w:txbxContent>
                      <w:p w14:paraId="03D2835A" w14:textId="77777777" w:rsidR="0098654B" w:rsidRPr="002775DD" w:rsidRDefault="0098654B" w:rsidP="0098654B">
                        <w:pPr>
                          <w:rPr>
                            <w:rFonts w:ascii="Cambria" w:hAnsi="Cambria"/>
                            <w:sz w:val="22"/>
                            <w:szCs w:val="22"/>
                          </w:rPr>
                        </w:pPr>
                      </w:p>
                    </w:txbxContent>
                  </v:textbox>
                </v:rect>
                <v:rect id="Rectangle 5645" o:spid="_x0000_s1030" style="position:absolute;left:36703;top:3435;width: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" filled="f" stroked="f">
                  <v:textbox inset="0,0,0,0">
                    <w:txbxContent>
                      <w:p w14:paraId="004642AF" w14:textId="77777777" w:rsidR="0098654B" w:rsidRPr="002775DD" w:rsidRDefault="0098654B" w:rsidP="0098654B">
                        <w:pPr>
                          <w:rPr>
                            <w:rFonts w:ascii="Cambria" w:hAnsi="Cambria"/>
                            <w:sz w:val="22"/>
                            <w:szCs w:val="22"/>
                          </w:rPr>
                        </w:pPr>
                        <w:hyperlink r:id="rId12">
                          <w:r w:rsidRPr="002775DD">
                            <w:rPr>
                              <w:rFonts w:ascii="Cambria" w:hAnsi="Cambria"/>
                              <w:sz w:val="22"/>
                              <w:szCs w:val="22"/>
                            </w:rPr>
                            <w:t xml:space="preserve"> </w:t>
                          </w:r>
                        </w:hyperlink>
                      </w:p>
                    </w:txbxContent>
                  </v:textbox>
                </v:rect>
                <v:rect id="Rectangle 35" o:spid="_x0000_s1031" style="position:absolute;left:49726;top:3435;width: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" filled="f" stroked="f">
                  <v:textbox inset="0,0,0,0">
                    <w:txbxContent>
                      <w:p w14:paraId="13980BA6" w14:textId="77777777" w:rsidR="0098654B" w:rsidRPr="002775DD" w:rsidRDefault="0098654B" w:rsidP="0098654B">
                        <w:pPr>
                          <w:rPr>
                            <w:rFonts w:ascii="Cambria" w:hAnsi="Cambria"/>
                            <w:sz w:val="22"/>
                            <w:szCs w:val="22"/>
                          </w:rPr>
                        </w:pPr>
                        <w:hyperlink r:id="rId13">
                          <w:r w:rsidRPr="002775DD">
                            <w:rPr>
                              <w:rFonts w:ascii="Cambria" w:hAnsi="Cambria"/>
                              <w:sz w:val="22"/>
                              <w:szCs w:val="22"/>
                            </w:rPr>
                            <w:t xml:space="preserve"> </w:t>
                          </w:r>
                        </w:hyperlink>
                      </w:p>
                    </w:txbxContent>
                  </v:textbox>
                </v:rect>
                <v:rect id="Rectangle 37" o:spid="_x0000_s1032" style="position:absolute;left:31127;top:5051;width:410;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" filled="f" stroked="f">
                  <v:textbox inset="0,0,0,0">
                    <w:txbxContent>
                      <w:p w14:paraId="648FE3E7"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v:textbox>
                </v:rect>
                <v:rect id="Rectangle 38" o:spid="_x0000_s1033" style="position:absolute;left:14015;top:5488;width:46397;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" filled="f" stroked="f">
                  <v:textbox inset="0,0,0,0">
                    <w:txbxContent>
                      <w:p w14:paraId="159F2343" w14:textId="77777777" w:rsidR="0098654B" w:rsidRPr="002775DD" w:rsidRDefault="0098654B" w:rsidP="0098654B">
                        <w:pPr>
                          <w:spacing w:after="40"/>
                          <w:jc w:val="center"/>
                          <w:rPr>
                            <w:rFonts w:ascii="Cambria" w:eastAsia="Times New Roman" w:hAnsi="Cambria" w:cs="Times New Roman"/>
                            <w:b/>
                            <w:bCs/>
                            <w:color w:val="000000" w:themeColor="text1"/>
                            <w:sz w:val="22"/>
                            <w:szCs w:val="22"/>
                            <w:lang w:eastAsia="en-IN"/>
                          </w:rPr>
                        </w:pPr>
                        <w:r w:rsidRPr="002775DD">
                          <w:rPr>
                            <w:rFonts w:ascii="Cambria" w:eastAsia="Times New Roman" w:hAnsi="Cambria" w:cs="Times New Roman"/>
                            <w:b/>
                            <w:bCs/>
                            <w:color w:val="000000" w:themeColor="text1"/>
                            <w:sz w:val="22"/>
                            <w:szCs w:val="22"/>
                            <w:lang w:eastAsia="en-IN"/>
                          </w:rPr>
                          <w:t xml:space="preserve">International Journal on Advanced Electrical and Computer </w:t>
                        </w:r>
                      </w:p>
                      <w:p w14:paraId="151873EB" w14:textId="77777777" w:rsidR="0098654B" w:rsidRPr="002775DD" w:rsidRDefault="0098654B" w:rsidP="0098654B">
                        <w:pPr>
                          <w:spacing w:after="40"/>
                          <w:jc w:val="center"/>
                          <w:rPr>
                            <w:rFonts w:ascii="Cambria" w:eastAsia="Times New Roman" w:hAnsi="Cambria" w:cs="Times New Roman"/>
                            <w:b/>
                            <w:bCs/>
                            <w:color w:val="000000" w:themeColor="text1"/>
                            <w:sz w:val="22"/>
                            <w:szCs w:val="22"/>
                            <w:lang w:eastAsia="en-IN"/>
                          </w:rPr>
                        </w:pPr>
                        <w:r w:rsidRPr="002775DD">
                          <w:rPr>
                            <w:rFonts w:ascii="Cambria" w:eastAsia="Times New Roman" w:hAnsi="Cambria" w:cs="Times New Roman"/>
                            <w:b/>
                            <w:bCs/>
                            <w:color w:val="000000" w:themeColor="text1"/>
                            <w:sz w:val="22"/>
                            <w:szCs w:val="22"/>
                            <w:lang w:eastAsia="en-IN"/>
                          </w:rPr>
                          <w:t>Engineering</w:t>
                        </w:r>
                      </w:p>
                      <w:p w14:paraId="6623C926" w14:textId="77777777" w:rsidR="0098654B" w:rsidRPr="002775DD" w:rsidRDefault="0098654B" w:rsidP="0098654B">
                        <w:pPr>
                          <w:jc w:val="center"/>
                          <w:rPr>
                            <w:rFonts w:ascii="Cambria" w:hAnsi="Cambria"/>
                            <w:b/>
                            <w:color w:val="000000" w:themeColor="text1"/>
                            <w:sz w:val="22"/>
                            <w:szCs w:val="22"/>
                          </w:rPr>
                        </w:pPr>
                      </w:p>
                    </w:txbxContent>
                  </v:textbox>
                </v:rect>
                <v:rect id="Rectangle 40" o:spid="_x0000_s1034" style="position:absolute;left:49159;top:6620;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" filled="f" stroked="f">
                  <v:textbox inset="0,0,0,0">
                    <w:txbxContent>
                      <w:p w14:paraId="479A0940" w14:textId="77777777" w:rsidR="0098654B" w:rsidRPr="002775DD" w:rsidRDefault="0098654B" w:rsidP="0098654B">
                        <w:pPr>
                          <w:rPr>
                            <w:rFonts w:ascii="Cambria" w:hAnsi="Cambria"/>
                            <w:sz w:val="22"/>
                            <w:szCs w:val="22"/>
                          </w:rPr>
                        </w:pPr>
                        <w:r w:rsidRPr="002775DD">
                          <w:rPr>
                            <w:rFonts w:ascii="Cambria" w:hAnsi="Cambria"/>
                            <w:b/>
                            <w:color w:val="0D0D0D"/>
                            <w:sz w:val="22"/>
                            <w:szCs w:val="22"/>
                          </w:rPr>
                          <w:t xml:space="preserve"> </w:t>
                        </w:r>
                      </w:p>
                    </w:txbxContent>
                  </v:textbox>
                </v:rect>
                <v:rect id="Rectangle 43" o:spid="_x0000_s1035" style="position:absolute;left:40137;top:8525;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" filled="f" stroked="f">
                  <v:textbox inset="0,0,0,0">
                    <w:txbxContent>
                      <w:p w14:paraId="6D0C739D" w14:textId="77777777" w:rsidR="0098654B" w:rsidRPr="002775DD" w:rsidRDefault="0098654B" w:rsidP="0098654B">
                        <w:pPr>
                          <w:rPr>
                            <w:rFonts w:ascii="Cambria" w:hAnsi="Cambria"/>
                            <w:sz w:val="22"/>
                            <w:szCs w:val="22"/>
                          </w:rPr>
                        </w:pPr>
                        <w:r w:rsidRPr="002775DD">
                          <w:rPr>
                            <w:rFonts w:ascii="Cambria" w:hAnsi="Cambria"/>
                            <w:b/>
                            <w:i/>
                            <w:color w:val="0D0D0D"/>
                            <w:sz w:val="22"/>
                            <w:szCs w:val="22"/>
                          </w:rPr>
                          <w:t xml:space="preserve"> </w:t>
                        </w:r>
                      </w:p>
                    </w:txbxContent>
                  </v:textbox>
                </v:rect>
                <v:rect id="Rectangle 44" o:spid="_x0000_s1036" style="position:absolute;left:31127;top:10461;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" filled="f" stroked="f">
                  <v:textbox inset="0,0,0,0">
                    <w:txbxContent>
                      <w:p w14:paraId="7DC7E649" w14:textId="77777777" w:rsidR="0098654B" w:rsidRPr="002775DD" w:rsidRDefault="0098654B" w:rsidP="0098654B">
                        <w:pPr>
                          <w:rPr>
                            <w:rFonts w:ascii="Cambria" w:hAnsi="Cambria"/>
                            <w:sz w:val="22"/>
                            <w:szCs w:val="22"/>
                          </w:rPr>
                        </w:pPr>
                        <w:r w:rsidRPr="002775DD">
                          <w:rPr>
                            <w:rFonts w:ascii="Cambria" w:hAnsi="Cambria"/>
                            <w:b/>
                            <w:sz w:val="22"/>
                            <w:szCs w:val="22"/>
                          </w:rPr>
                          <w:t xml:space="preserve"> </w:t>
                        </w:r>
                      </w:p>
                    </w:txbxContent>
                  </v:textbox>
                </v:rect>
                <v:rect id="Rectangle 46" o:spid="_x0000_s1037" style="position:absolute;left:34864;top:12076;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" filled="f" stroked="f">
                  <v:textbox inset="0,0,0,0">
                    <w:txbxContent>
                      <w:p w14:paraId="71B7EB77"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v:textbox>
                </v:rect>
                <v:rect id="Rectangle 47" o:spid="_x0000_s1038" style="position:absolute;left:28129;top:10988;width:17889;height:1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" filled="f" stroked="f">
                  <v:textbox inset="0,0,0,0">
                    <w:txbxContent>
                      <w:p w14:paraId="6E4E69A8" w14:textId="77777777" w:rsidR="0098654B" w:rsidRPr="002775DD" w:rsidRDefault="0098654B" w:rsidP="0098654B">
                        <w:pPr>
                          <w:jc w:val="center"/>
                          <w:rPr>
                            <w:rFonts w:ascii="Cambria" w:hAnsi="Cambria"/>
                            <w:b/>
                            <w:bCs/>
                            <w:sz w:val="22"/>
                            <w:szCs w:val="22"/>
                          </w:rPr>
                        </w:pPr>
                        <w:r w:rsidRPr="002775DD">
                          <w:rPr>
                            <w:rFonts w:ascii="Cambria" w:hAnsi="Cambria"/>
                            <w:sz w:val="22"/>
                            <w:szCs w:val="22"/>
                            <w:shd w:val="clear" w:color="auto" w:fill="FFFFFF"/>
                          </w:rPr>
                          <w:t>ISSN</w:t>
                        </w:r>
                        <w:r w:rsidRPr="002775DD">
                          <w:rPr>
                            <w:rFonts w:ascii="Cambria" w:hAnsi="Cambria"/>
                            <w:b/>
                            <w:sz w:val="22"/>
                            <w:szCs w:val="22"/>
                            <w:shd w:val="clear" w:color="auto" w:fill="FFFFFF"/>
                          </w:rPr>
                          <w:t xml:space="preserve">: </w:t>
                        </w:r>
                        <w:r w:rsidRPr="002775DD">
                          <w:rPr>
                            <w:rFonts w:ascii="Cambria" w:hAnsi="Cambria" w:cs="Helvetica"/>
                            <w:color w:val="000000" w:themeColor="text1"/>
                            <w:sz w:val="22"/>
                            <w:szCs w:val="22"/>
                            <w:shd w:val="clear" w:color="auto" w:fill="FFFFFF"/>
                          </w:rPr>
                          <w:t>2349-9338</w:t>
                        </w:r>
                      </w:p>
                    </w:txbxContent>
                  </v:textbox>
                </v:rect>
                <v:rect id="Rectangle 50" o:spid="_x0000_s1039" style="position:absolute;left:41996;top:12076;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" filled="f" stroked="f">
                  <v:textbox inset="0,0,0,0">
                    <w:txbxContent>
                      <w:p w14:paraId="7772C83B"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v:textbox>
                </v:rect>
                <v:rect id="Rectangle 52" o:spid="_x0000_s1040" style="position:absolute;left:33827;top:13768;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" filled="f" stroked="f">
                  <v:textbox inset="0,0,0,0">
                    <w:txbxContent>
                      <w:p w14:paraId="6BD723CA"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v:textbox>
                </v:rect>
                <v:rect id="Rectangle 55" o:spid="_x0000_s1041" style="position:absolute;left:27675;top:13652;width:18707;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" filled="f" stroked="f">
                  <v:textbox inset="0,0,0,0">
                    <w:txbxContent>
                      <w:p w14:paraId="005720CC" w14:textId="77777777" w:rsidR="0098654B" w:rsidRPr="002775DD" w:rsidRDefault="0098654B" w:rsidP="0098654B">
                        <w:pPr>
                          <w:jc w:val="center"/>
                          <w:rPr>
                            <w:rFonts w:ascii="Cambria" w:hAnsi="Cambria"/>
                            <w:sz w:val="22"/>
                            <w:szCs w:val="22"/>
                          </w:rPr>
                        </w:pPr>
                        <w:r w:rsidRPr="002775DD">
                          <w:rPr>
                            <w:rFonts w:ascii="Cambria" w:hAnsi="Cambria"/>
                            <w:sz w:val="22"/>
                            <w:szCs w:val="22"/>
                          </w:rPr>
                          <w:t>Volume 13 Issue 0</w:t>
                        </w:r>
                        <w:r>
                          <w:rPr>
                            <w:rFonts w:ascii="Cambria" w:hAnsi="Cambria"/>
                            <w:sz w:val="22"/>
                            <w:szCs w:val="22"/>
                          </w:rPr>
                          <w:t>2</w:t>
                        </w:r>
                        <w:r w:rsidRPr="002775DD">
                          <w:rPr>
                            <w:rFonts w:ascii="Cambria" w:hAnsi="Cambria"/>
                            <w:sz w:val="22"/>
                            <w:szCs w:val="22"/>
                          </w:rPr>
                          <w:t>, 2024</w:t>
                        </w:r>
                      </w:p>
                    </w:txbxContent>
                  </v:textbox>
                </v:rect>
                <v:rect id="Rectangle 56" o:spid="_x0000_s1042" style="position:absolute;left:39055;top:13768;width: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" filled="f" stroked="f">
                  <v:textbox inset="0,0,0,0">
                    <w:txbxContent>
                      <w:p w14:paraId="5CFC1ED8"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v:textbox>
                </v:rect>
                <v:rect id="Rectangle 61" o:spid="_x0000_s1043" style="position:absolute;left:2457;top:15734;width:37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" filled="f" stroked="f">
                  <v:textbox inset="0,0,0,0">
                    <w:txbxContent>
                      <w:p w14:paraId="3B4DBC10" w14:textId="77777777" w:rsidR="0098654B" w:rsidRPr="002775DD" w:rsidRDefault="0098654B" w:rsidP="0098654B">
                        <w:pPr>
                          <w:rPr>
                            <w:rFonts w:ascii="Cambria" w:hAnsi="Cambria"/>
                            <w:sz w:val="22"/>
                            <w:szCs w:val="22"/>
                          </w:rPr>
                        </w:pPr>
                        <w:r w:rsidRPr="002775DD">
                          <w:rPr>
                            <w:rFonts w:ascii="Cambria" w:hAnsi="Cambria"/>
                            <w:sz w:val="22"/>
                            <w:szCs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 o:spid="_x0000_s1044" type="#_x0000_t75" style="position:absolute;top:1991;width:11983;height:11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">
                  <v:imagedata r:id="rId14" o:title=""/>
                </v:shape>
                <v:shape id="_x0000_s1045" style="position:absolute;left:-535;top:568;width:64386;height:182;visibility:visible;mso-wrap-style:square;v-text-anchor:top" coordsize="6438647,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" adj="-11796480,,5400" path="m,l6438647,r,18288l,18288,,e" fillcolor="black" stroked="f" strokeweight="0">
                  <v:stroke miterlimit="83231f" joinstyle="miter"/>
                  <v:formulas/>
                  <v:path arrowok="t" o:connecttype="custom" o:connectlocs="0,0;0,0;0,0;0,0;0,0" o:connectangles="0,0,0,0,0" textboxrect="0,0,6438647,18288"/>
                  <v:textbox>
                    <w:txbxContent>
                      <w:p w14:paraId="6C066A04" w14:textId="77777777" w:rsidR="0098654B" w:rsidRPr="002775DD" w:rsidRDefault="0098654B" w:rsidP="0098654B">
                        <w:pPr>
                          <w:rPr>
                            <w:rFonts w:ascii="Cambria" w:hAnsi="Cambria"/>
                            <w:sz w:val="22"/>
                            <w:szCs w:val="22"/>
                          </w:rPr>
                        </w:pPr>
                      </w:p>
                    </w:txbxContent>
                  </v:textbox>
                </v:shape>
                <w10:anchorlock/>
              </v:group>
            </w:pict>
          </mc:Fallback>
        </mc:AlternateContent>
      </w:r>
    </w:p>
    <w:p w14:paraId="18655C5E" w14:textId="77777777" w:rsidR="0098654B" w:rsidRDefault="0098654B" w:rsidP="0098654B">
      <w:pPr>
        <w:spacing w:after="0" w:line="240" w:lineRule="auto"/>
        <w:jc w:val="both"/>
        <w:rPr>
          <w:rFonts w:ascii="Cambria" w:hAnsi="Cambria" w:cs="Times New Roman"/>
          <w:b/>
          <w:bCs/>
          <w:color w:val="000000" w:themeColor="text1"/>
          <w:sz w:val="20"/>
          <w:szCs w:val="20"/>
        </w:rPr>
      </w:pPr>
    </w:p>
    <w:p w14:paraId="0491E3AE" w14:textId="49DF58FA" w:rsidR="00E66904" w:rsidRPr="0098654B" w:rsidRDefault="00E66904" w:rsidP="0098654B">
      <w:pPr>
        <w:spacing w:after="0" w:line="240" w:lineRule="auto"/>
        <w:jc w:val="both"/>
        <w:rPr>
          <w:rFonts w:ascii="Cambria" w:hAnsi="Cambria" w:cs="Times New Roman"/>
          <w:b/>
          <w:bCs/>
          <w:color w:val="000000" w:themeColor="text1"/>
          <w:sz w:val="28"/>
          <w:szCs w:val="28"/>
        </w:rPr>
      </w:pPr>
      <w:r w:rsidRPr="0098654B">
        <w:rPr>
          <w:rFonts w:ascii="Cambria" w:hAnsi="Cambria" w:cs="Times New Roman"/>
          <w:b/>
          <w:bCs/>
          <w:color w:val="000000" w:themeColor="text1"/>
          <w:sz w:val="28"/>
          <w:szCs w:val="28"/>
        </w:rPr>
        <w:t>Artificial Intelligence Techniques for Heart Disease Prediction Using Optical Electrocardiograms (ECG) and a Hybrid Convolutional Block Attention Capsule Network: Trends and Challenges</w:t>
      </w:r>
    </w:p>
    <w:p w14:paraId="0565B272" w14:textId="77777777" w:rsidR="00F814EB" w:rsidRPr="0098654B" w:rsidRDefault="00F814EB" w:rsidP="0098654B">
      <w:pPr>
        <w:spacing w:after="0" w:line="240" w:lineRule="auto"/>
        <w:jc w:val="both"/>
        <w:rPr>
          <w:rFonts w:ascii="Cambria" w:hAnsi="Cambria" w:cs="Times New Roman"/>
          <w:b/>
          <w:bCs/>
          <w:color w:val="000000" w:themeColor="text1"/>
          <w:sz w:val="20"/>
          <w:szCs w:val="20"/>
        </w:rPr>
      </w:pPr>
    </w:p>
    <w:p w14:paraId="01CDB12A" w14:textId="252398AC" w:rsidR="00F814EB" w:rsidRPr="0098654B" w:rsidRDefault="00F814EB" w:rsidP="0098654B">
      <w:pPr>
        <w:spacing w:after="0" w:line="240" w:lineRule="auto"/>
        <w:jc w:val="both"/>
        <w:rPr>
          <w:rFonts w:ascii="Cambria" w:hAnsi="Cambria" w:cs="Times New Roman"/>
          <w:color w:val="000000" w:themeColor="text1"/>
        </w:rPr>
      </w:pPr>
      <w:r w:rsidRPr="0098654B">
        <w:rPr>
          <w:rFonts w:ascii="Cambria" w:hAnsi="Cambria" w:cs="Times New Roman"/>
          <w:color w:val="000000" w:themeColor="text1"/>
        </w:rPr>
        <w:t>Rashmita Chowdhuryan</w:t>
      </w:r>
    </w:p>
    <w:p w14:paraId="09B5D4BA" w14:textId="73B33593" w:rsidR="00F814EB" w:rsidRPr="0098654B" w:rsidRDefault="00F814EB" w:rsidP="0098654B">
      <w:pPr>
        <w:spacing w:after="0" w:line="240" w:lineRule="auto"/>
        <w:jc w:val="both"/>
        <w:rPr>
          <w:rFonts w:ascii="Cambria" w:hAnsi="Cambria" w:cs="Times New Roman"/>
          <w:i/>
          <w:iCs/>
          <w:color w:val="000000" w:themeColor="text1"/>
          <w:sz w:val="20"/>
          <w:szCs w:val="20"/>
        </w:rPr>
      </w:pPr>
      <w:r w:rsidRPr="0098654B">
        <w:rPr>
          <w:rFonts w:ascii="Cambria" w:hAnsi="Cambria" w:cs="Times New Roman"/>
          <w:i/>
          <w:iCs/>
          <w:color w:val="000000" w:themeColor="text1"/>
          <w:sz w:val="20"/>
          <w:szCs w:val="20"/>
        </w:rPr>
        <w:t xml:space="preserve">Professor, Department of Electronics and Communication Engineering, </w:t>
      </w:r>
      <w:proofErr w:type="spellStart"/>
      <w:r w:rsidRPr="0098654B">
        <w:rPr>
          <w:rFonts w:ascii="Cambria" w:hAnsi="Cambria" w:cs="Times New Roman"/>
          <w:i/>
          <w:iCs/>
          <w:color w:val="000000" w:themeColor="text1"/>
          <w:sz w:val="20"/>
          <w:szCs w:val="20"/>
        </w:rPr>
        <w:t>Sundarban</w:t>
      </w:r>
      <w:proofErr w:type="spellEnd"/>
      <w:r w:rsidRPr="0098654B">
        <w:rPr>
          <w:rFonts w:ascii="Cambria" w:hAnsi="Cambria" w:cs="Times New Roman"/>
          <w:i/>
          <w:iCs/>
          <w:color w:val="000000" w:themeColor="text1"/>
          <w:sz w:val="20"/>
          <w:szCs w:val="20"/>
        </w:rPr>
        <w:t xml:space="preserve"> College of Technology Studies</w:t>
      </w:r>
      <w:r w:rsidRPr="0098654B">
        <w:rPr>
          <w:rFonts w:ascii="Cambria" w:hAnsi="Cambria" w:cs="Times New Roman"/>
          <w:i/>
          <w:iCs/>
          <w:color w:val="000000" w:themeColor="text1"/>
          <w:sz w:val="20"/>
          <w:szCs w:val="20"/>
        </w:rPr>
        <w:t xml:space="preserve">, </w:t>
      </w:r>
      <w:r w:rsidRPr="0098654B">
        <w:rPr>
          <w:rFonts w:ascii="Cambria" w:hAnsi="Cambria" w:cs="Times New Roman"/>
          <w:i/>
          <w:iCs/>
          <w:color w:val="000000" w:themeColor="text1"/>
          <w:sz w:val="20"/>
          <w:szCs w:val="20"/>
        </w:rPr>
        <w:t>Bangladesh</w:t>
      </w:r>
    </w:p>
    <w:p w14:paraId="58F7087D" w14:textId="33259B84" w:rsidR="00F814EB" w:rsidRPr="0098654B" w:rsidRDefault="00F814EB" w:rsidP="0098654B">
      <w:pPr>
        <w:spacing w:after="0" w:line="240" w:lineRule="auto"/>
        <w:jc w:val="both"/>
        <w:rPr>
          <w:rFonts w:ascii="Cambria" w:hAnsi="Cambria" w:cs="Times New Roman"/>
          <w:i/>
          <w:iCs/>
          <w:color w:val="000000" w:themeColor="text1"/>
          <w:sz w:val="20"/>
          <w:szCs w:val="20"/>
        </w:rPr>
      </w:pPr>
      <w:r w:rsidRPr="0098654B">
        <w:rPr>
          <w:rFonts w:ascii="Cambria" w:hAnsi="Cambria" w:cs="Times New Roman"/>
          <w:i/>
          <w:iCs/>
          <w:color w:val="000000" w:themeColor="text1"/>
          <w:sz w:val="20"/>
          <w:szCs w:val="20"/>
        </w:rPr>
        <w:t xml:space="preserve">Email: </w:t>
      </w:r>
      <w:r w:rsidRPr="0098654B">
        <w:rPr>
          <w:rFonts w:ascii="Cambria" w:hAnsi="Cambria" w:cs="Times New Roman"/>
          <w:i/>
          <w:iCs/>
          <w:color w:val="000000" w:themeColor="text1"/>
          <w:sz w:val="20"/>
          <w:szCs w:val="20"/>
        </w:rPr>
        <w:t>rashmita.chowdhuryan@scts-bd.net</w:t>
      </w:r>
    </w:p>
    <w:p w14:paraId="09CE230D" w14:textId="77777777" w:rsidR="00F814EB" w:rsidRDefault="00F814EB" w:rsidP="0098654B">
      <w:pPr>
        <w:spacing w:after="0" w:line="240" w:lineRule="auto"/>
        <w:jc w:val="both"/>
        <w:rPr>
          <w:rFonts w:ascii="Cambria" w:hAnsi="Cambria" w:cs="Times New Roman"/>
          <w:color w:val="000000" w:themeColor="text1"/>
          <w:sz w:val="20"/>
          <w:szCs w:val="20"/>
        </w:rPr>
      </w:pPr>
    </w:p>
    <w:tbl>
      <w:tblPr>
        <w:tblStyle w:val="TableGrid"/>
        <w:tblW w:w="9072" w:type="dxa"/>
        <w:tblInd w:w="-5" w:type="dxa"/>
        <w:tblLook w:val="04A0" w:firstRow="1" w:lastRow="0" w:firstColumn="1" w:lastColumn="0" w:noHBand="0" w:noVBand="1"/>
      </w:tblPr>
      <w:tblGrid>
        <w:gridCol w:w="2766"/>
        <w:gridCol w:w="6306"/>
      </w:tblGrid>
      <w:tr w:rsidR="0098654B" w:rsidRPr="0075616F" w14:paraId="48CB7B78" w14:textId="77777777" w:rsidTr="00770676">
        <w:trPr>
          <w:trHeight w:val="1833"/>
        </w:trPr>
        <w:tc>
          <w:tcPr>
            <w:tcW w:w="2766" w:type="dxa"/>
          </w:tcPr>
          <w:p w14:paraId="2A8349EA" w14:textId="77777777" w:rsidR="0098654B" w:rsidRPr="0075616F" w:rsidRDefault="0098654B" w:rsidP="00770676">
            <w:pPr>
              <w:tabs>
                <w:tab w:val="left" w:pos="284"/>
              </w:tabs>
              <w:rPr>
                <w:rFonts w:ascii="Cambria" w:hAnsi="Cambria"/>
                <w:sz w:val="20"/>
                <w:szCs w:val="20"/>
              </w:rPr>
            </w:pPr>
            <w:r w:rsidRPr="0075616F">
              <w:rPr>
                <w:rFonts w:ascii="Cambria" w:hAnsi="Cambria"/>
                <w:b/>
                <w:bCs/>
                <w:sz w:val="20"/>
                <w:szCs w:val="20"/>
              </w:rPr>
              <w:t>Peer Review</w:t>
            </w:r>
            <w:r w:rsidRPr="0075616F">
              <w:rPr>
                <w:rFonts w:ascii="Cambria" w:hAnsi="Cambria"/>
                <w:sz w:val="20"/>
                <w:szCs w:val="20"/>
              </w:rPr>
              <w:t xml:space="preserve"> </w:t>
            </w:r>
            <w:r w:rsidRPr="0075616F">
              <w:rPr>
                <w:rFonts w:ascii="Cambria" w:hAnsi="Cambria"/>
                <w:b/>
                <w:bCs/>
                <w:sz w:val="20"/>
                <w:szCs w:val="20"/>
              </w:rPr>
              <w:t xml:space="preserve">Information </w:t>
            </w:r>
          </w:p>
          <w:p w14:paraId="09B76210" w14:textId="77777777" w:rsidR="0098654B" w:rsidRPr="0075616F" w:rsidRDefault="0098654B" w:rsidP="00770676">
            <w:pPr>
              <w:tabs>
                <w:tab w:val="left" w:pos="284"/>
              </w:tabs>
              <w:spacing w:after="120"/>
              <w:rPr>
                <w:rFonts w:ascii="Cambria" w:hAnsi="Cambria"/>
                <w:sz w:val="20"/>
                <w:szCs w:val="20"/>
              </w:rPr>
            </w:pPr>
            <w:r w:rsidRPr="0075616F">
              <w:rPr>
                <w:rFonts w:ascii="Cambria" w:hAnsi="Cambria"/>
                <w:sz w:val="20"/>
                <w:szCs w:val="20"/>
              </w:rPr>
              <w:t xml:space="preserve"> </w:t>
            </w:r>
          </w:p>
          <w:p w14:paraId="5B39C14C" w14:textId="77777777" w:rsidR="0098654B" w:rsidRPr="0075616F" w:rsidRDefault="0098654B" w:rsidP="00770676">
            <w:pPr>
              <w:tabs>
                <w:tab w:val="left" w:pos="284"/>
              </w:tabs>
              <w:spacing w:after="120"/>
              <w:rPr>
                <w:rFonts w:ascii="Cambria" w:hAnsi="Cambria"/>
                <w:i/>
                <w:iCs/>
                <w:sz w:val="20"/>
                <w:szCs w:val="20"/>
              </w:rPr>
            </w:pPr>
            <w:r w:rsidRPr="0075616F">
              <w:rPr>
                <w:rFonts w:ascii="Cambria" w:hAnsi="Cambria"/>
                <w:i/>
                <w:iCs/>
                <w:sz w:val="20"/>
                <w:szCs w:val="20"/>
              </w:rPr>
              <w:t xml:space="preserve">Submission: </w:t>
            </w:r>
            <w:r>
              <w:rPr>
                <w:rFonts w:ascii="Cambria" w:hAnsi="Cambria"/>
                <w:i/>
                <w:iCs/>
                <w:sz w:val="20"/>
                <w:szCs w:val="20"/>
              </w:rPr>
              <w:t>27</w:t>
            </w:r>
            <w:r w:rsidRPr="0075616F">
              <w:rPr>
                <w:rFonts w:ascii="Cambria" w:hAnsi="Cambria"/>
                <w:i/>
                <w:iCs/>
                <w:sz w:val="20"/>
                <w:szCs w:val="20"/>
              </w:rPr>
              <w:t xml:space="preserve"> </w:t>
            </w:r>
            <w:r>
              <w:rPr>
                <w:rFonts w:ascii="Cambria" w:hAnsi="Cambria"/>
                <w:i/>
                <w:iCs/>
                <w:sz w:val="20"/>
                <w:szCs w:val="20"/>
              </w:rPr>
              <w:t>June</w:t>
            </w:r>
            <w:r w:rsidRPr="0075616F">
              <w:rPr>
                <w:rFonts w:ascii="Cambria" w:hAnsi="Cambria"/>
                <w:i/>
                <w:iCs/>
                <w:sz w:val="20"/>
                <w:szCs w:val="20"/>
              </w:rPr>
              <w:t xml:space="preserve"> 2024</w:t>
            </w:r>
          </w:p>
          <w:p w14:paraId="51B9775F" w14:textId="77777777" w:rsidR="0098654B" w:rsidRPr="0075616F" w:rsidRDefault="0098654B" w:rsidP="00770676">
            <w:pPr>
              <w:tabs>
                <w:tab w:val="left" w:pos="284"/>
              </w:tabs>
              <w:spacing w:after="120"/>
              <w:rPr>
                <w:rFonts w:ascii="Cambria" w:hAnsi="Cambria"/>
                <w:i/>
                <w:iCs/>
                <w:sz w:val="20"/>
                <w:szCs w:val="20"/>
              </w:rPr>
            </w:pPr>
            <w:r w:rsidRPr="0075616F">
              <w:rPr>
                <w:rFonts w:ascii="Cambria" w:hAnsi="Cambria"/>
                <w:i/>
                <w:iCs/>
                <w:sz w:val="20"/>
                <w:szCs w:val="20"/>
              </w:rPr>
              <w:t xml:space="preserve">Revision: </w:t>
            </w:r>
            <w:r>
              <w:rPr>
                <w:rFonts w:ascii="Cambria" w:hAnsi="Cambria"/>
                <w:i/>
                <w:iCs/>
                <w:sz w:val="20"/>
                <w:szCs w:val="20"/>
              </w:rPr>
              <w:t>15</w:t>
            </w:r>
            <w:r w:rsidRPr="0075616F">
              <w:rPr>
                <w:rFonts w:ascii="Cambria" w:hAnsi="Cambria"/>
                <w:i/>
                <w:iCs/>
                <w:sz w:val="20"/>
                <w:szCs w:val="20"/>
              </w:rPr>
              <w:t xml:space="preserve"> </w:t>
            </w:r>
            <w:r>
              <w:rPr>
                <w:rFonts w:ascii="Cambria" w:hAnsi="Cambria"/>
                <w:i/>
                <w:iCs/>
                <w:sz w:val="20"/>
                <w:szCs w:val="20"/>
              </w:rPr>
              <w:t>July</w:t>
            </w:r>
            <w:r w:rsidRPr="0075616F">
              <w:rPr>
                <w:rFonts w:ascii="Cambria" w:hAnsi="Cambria"/>
                <w:i/>
                <w:iCs/>
                <w:sz w:val="20"/>
                <w:szCs w:val="20"/>
              </w:rPr>
              <w:t xml:space="preserve"> 2024</w:t>
            </w:r>
          </w:p>
          <w:p w14:paraId="53254D87" w14:textId="77777777" w:rsidR="0098654B" w:rsidRPr="0075616F" w:rsidRDefault="0098654B" w:rsidP="00770676">
            <w:pPr>
              <w:tabs>
                <w:tab w:val="left" w:pos="284"/>
              </w:tabs>
              <w:rPr>
                <w:rFonts w:ascii="Cambria" w:hAnsi="Cambria"/>
                <w:sz w:val="20"/>
                <w:szCs w:val="20"/>
              </w:rPr>
            </w:pPr>
            <w:r w:rsidRPr="0075616F">
              <w:rPr>
                <w:rFonts w:ascii="Cambria" w:hAnsi="Cambria"/>
                <w:i/>
                <w:iCs/>
                <w:sz w:val="20"/>
                <w:szCs w:val="20"/>
              </w:rPr>
              <w:t xml:space="preserve">Acceptance: </w:t>
            </w:r>
            <w:r>
              <w:rPr>
                <w:rFonts w:ascii="Cambria" w:hAnsi="Cambria"/>
                <w:i/>
                <w:iCs/>
                <w:sz w:val="20"/>
                <w:szCs w:val="20"/>
              </w:rPr>
              <w:t>05</w:t>
            </w:r>
            <w:r w:rsidRPr="0075616F">
              <w:rPr>
                <w:rFonts w:ascii="Cambria" w:hAnsi="Cambria"/>
                <w:i/>
                <w:iCs/>
                <w:sz w:val="20"/>
                <w:szCs w:val="20"/>
              </w:rPr>
              <w:t xml:space="preserve"> </w:t>
            </w:r>
            <w:r>
              <w:rPr>
                <w:rFonts w:ascii="Cambria" w:hAnsi="Cambria"/>
                <w:i/>
                <w:iCs/>
                <w:sz w:val="20"/>
                <w:szCs w:val="20"/>
              </w:rPr>
              <w:t>Aug</w:t>
            </w:r>
            <w:r w:rsidRPr="0075616F">
              <w:rPr>
                <w:rFonts w:ascii="Cambria" w:hAnsi="Cambria"/>
                <w:i/>
                <w:iCs/>
                <w:sz w:val="20"/>
                <w:szCs w:val="20"/>
              </w:rPr>
              <w:t xml:space="preserve"> 2024</w:t>
            </w:r>
          </w:p>
          <w:p w14:paraId="591C21F6" w14:textId="77777777" w:rsidR="0098654B" w:rsidRPr="0075616F" w:rsidRDefault="0098654B" w:rsidP="00770676">
            <w:pPr>
              <w:tabs>
                <w:tab w:val="left" w:pos="284"/>
              </w:tabs>
              <w:spacing w:after="120"/>
              <w:rPr>
                <w:rFonts w:ascii="Cambria" w:hAnsi="Cambria"/>
                <w:b/>
                <w:bCs/>
                <w:sz w:val="20"/>
                <w:szCs w:val="20"/>
              </w:rPr>
            </w:pPr>
          </w:p>
          <w:p w14:paraId="274FC61E" w14:textId="77777777" w:rsidR="0098654B" w:rsidRPr="0075616F" w:rsidRDefault="0098654B" w:rsidP="00770676">
            <w:pPr>
              <w:tabs>
                <w:tab w:val="left" w:pos="284"/>
              </w:tabs>
              <w:rPr>
                <w:rFonts w:ascii="Cambria" w:hAnsi="Cambria"/>
                <w:b/>
                <w:bCs/>
                <w:sz w:val="20"/>
                <w:szCs w:val="20"/>
              </w:rPr>
            </w:pPr>
            <w:r w:rsidRPr="0075616F">
              <w:rPr>
                <w:rFonts w:ascii="Cambria" w:hAnsi="Cambria"/>
                <w:b/>
                <w:bCs/>
                <w:sz w:val="20"/>
                <w:szCs w:val="20"/>
              </w:rPr>
              <w:t xml:space="preserve">Keywords </w:t>
            </w:r>
          </w:p>
          <w:p w14:paraId="3A702804" w14:textId="77777777" w:rsidR="0098654B" w:rsidRPr="0075616F" w:rsidRDefault="0098654B" w:rsidP="00770676">
            <w:pPr>
              <w:tabs>
                <w:tab w:val="left" w:pos="284"/>
              </w:tabs>
              <w:spacing w:after="120"/>
              <w:rPr>
                <w:rFonts w:ascii="Cambria" w:hAnsi="Cambria"/>
                <w:sz w:val="20"/>
                <w:szCs w:val="20"/>
              </w:rPr>
            </w:pPr>
            <w:r w:rsidRPr="0075616F">
              <w:rPr>
                <w:rFonts w:ascii="Cambria" w:hAnsi="Cambria"/>
                <w:sz w:val="20"/>
                <w:szCs w:val="20"/>
              </w:rPr>
              <w:t xml:space="preserve"> </w:t>
            </w:r>
          </w:p>
          <w:p w14:paraId="3B3C6EA2" w14:textId="77777777" w:rsidR="0098654B" w:rsidRPr="0098654B" w:rsidRDefault="0098654B" w:rsidP="0098654B">
            <w:pPr>
              <w:jc w:val="both"/>
              <w:rPr>
                <w:rFonts w:ascii="Cambria" w:hAnsi="Cambria" w:cs="Times New Roman"/>
                <w:i/>
                <w:iCs/>
                <w:color w:val="000000" w:themeColor="text1"/>
                <w:sz w:val="20"/>
                <w:szCs w:val="20"/>
              </w:rPr>
            </w:pPr>
            <w:r w:rsidRPr="0098654B">
              <w:rPr>
                <w:rFonts w:ascii="Cambria" w:hAnsi="Cambria" w:cs="Times New Roman"/>
                <w:i/>
                <w:iCs/>
                <w:color w:val="000000" w:themeColor="text1"/>
                <w:sz w:val="20"/>
                <w:szCs w:val="20"/>
              </w:rPr>
              <w:t>Artificial Intelligence, ECG, Optical ECG, Deep Learning, CNN, Attention Mechanism, Capsule Network, Heart Disease Prediction</w:t>
            </w:r>
          </w:p>
          <w:p w14:paraId="77730918" w14:textId="77777777" w:rsidR="0098654B" w:rsidRPr="0075616F" w:rsidRDefault="0098654B" w:rsidP="00770676">
            <w:pPr>
              <w:rPr>
                <w:sz w:val="20"/>
                <w:szCs w:val="20"/>
              </w:rPr>
            </w:pPr>
          </w:p>
        </w:tc>
        <w:tc>
          <w:tcPr>
            <w:tcW w:w="6306" w:type="dxa"/>
          </w:tcPr>
          <w:p w14:paraId="1330D23C" w14:textId="77777777" w:rsidR="0098654B" w:rsidRPr="0075616F" w:rsidRDefault="0098654B" w:rsidP="00770676">
            <w:pPr>
              <w:tabs>
                <w:tab w:val="left" w:pos="284"/>
              </w:tabs>
              <w:spacing w:after="120"/>
              <w:jc w:val="center"/>
              <w:rPr>
                <w:rFonts w:ascii="Cambria" w:hAnsi="Cambria"/>
                <w:b/>
                <w:w w:val="105"/>
                <w:sz w:val="20"/>
                <w:szCs w:val="20"/>
              </w:rPr>
            </w:pPr>
            <w:r w:rsidRPr="0075616F">
              <w:rPr>
                <w:rFonts w:ascii="Cambria" w:hAnsi="Cambria"/>
                <w:b/>
                <w:w w:val="105"/>
                <w:sz w:val="20"/>
                <w:szCs w:val="20"/>
              </w:rPr>
              <w:t>Abstract</w:t>
            </w:r>
          </w:p>
          <w:p w14:paraId="1D896CBA" w14:textId="77777777" w:rsidR="0098654B" w:rsidRPr="0098654B" w:rsidRDefault="0098654B"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Cardiovascular diseases (CVDs) remain the leading cause of mortality worldwide, necessitating early and accurate diagnostic techniques. Electrocardiogram (ECG) signals, particularly optical ECG representations derived from wearable and imaging technologies, provide rich physiological information for detecting cardiac abnormalities. Recent advancements in artificial intelligence (AI), especially deep learning, have significantly improved heart disease prediction by enabling automatic feature extraction and classification. This review explores state-of-the-art AI techniques focusing on hybrid architectures that integrate Convolutional Neural Networks (CNN), attention mechanisms, and Capsule Networks for enhanced ECG-based diagnosis. CNN models effectively capture spatial patterns, while attention mechanisms highlight critical features, and Capsule Networks preserve hierarchical relationships between ECG signal components. Studies demonstrate that hybrid models achieve superior accuracy (often exceeding 97%) compared to traditional machine learning approaches. This paper presents a comprehensive analysis of recent literature, comparative evaluation of models, and discussion of challenges such as data imbalance, interpretability, and computational complexity. Furthermore, trends including multimodal learning, wearable integration, and explainable AI are highlighted. The study concludes that hybrid attention-based capsule architectures represent a promising direction for reliable, real-time heart disease prediction systems.</w:t>
            </w:r>
          </w:p>
          <w:p w14:paraId="77386018" w14:textId="77777777" w:rsidR="0098654B" w:rsidRPr="0075616F" w:rsidRDefault="0098654B" w:rsidP="00770676">
            <w:pPr>
              <w:jc w:val="both"/>
              <w:rPr>
                <w:rFonts w:ascii="Cambria" w:hAnsi="Cambria"/>
                <w:color w:val="000000" w:themeColor="text1"/>
                <w:sz w:val="20"/>
                <w:szCs w:val="20"/>
              </w:rPr>
            </w:pPr>
          </w:p>
        </w:tc>
      </w:tr>
    </w:tbl>
    <w:p w14:paraId="116D27D0" w14:textId="77777777" w:rsidR="0098654B" w:rsidRPr="0098654B" w:rsidRDefault="0098654B" w:rsidP="0098654B">
      <w:pPr>
        <w:spacing w:after="0" w:line="240" w:lineRule="auto"/>
        <w:jc w:val="both"/>
        <w:rPr>
          <w:rFonts w:ascii="Cambria" w:hAnsi="Cambria" w:cs="Times New Roman"/>
          <w:color w:val="000000" w:themeColor="text1"/>
          <w:sz w:val="20"/>
          <w:szCs w:val="20"/>
        </w:rPr>
      </w:pPr>
    </w:p>
    <w:p w14:paraId="3BD4BAB6" w14:textId="77777777" w:rsidR="0098654B" w:rsidRDefault="0098654B" w:rsidP="0098654B">
      <w:pPr>
        <w:spacing w:after="0" w:line="240" w:lineRule="auto"/>
        <w:jc w:val="both"/>
        <w:rPr>
          <w:rFonts w:ascii="Cambria" w:hAnsi="Cambria" w:cs="Times New Roman"/>
          <w:b/>
          <w:bCs/>
          <w:color w:val="000000" w:themeColor="text1"/>
          <w:sz w:val="20"/>
          <w:szCs w:val="20"/>
        </w:rPr>
        <w:sectPr w:rsidR="0098654B" w:rsidSect="00E4411F">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20" w:footer="720" w:gutter="0"/>
          <w:pgNumType w:start="60"/>
          <w:cols w:space="720"/>
          <w:titlePg/>
          <w:docGrid w:linePitch="360"/>
        </w:sectPr>
      </w:pPr>
    </w:p>
    <w:p w14:paraId="6BBC3030" w14:textId="186D0037"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 xml:space="preserve">Introduction </w:t>
      </w:r>
    </w:p>
    <w:p w14:paraId="2D919401" w14:textId="77777777"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Overview of Heart Disease and Need for AI</w:t>
      </w:r>
    </w:p>
    <w:p w14:paraId="44E7B9DD"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Cardiovascular diseases (CVDs) account for millions of deaths annually, especially in developing countries. Early detection remains critical for reducing mortality rates. Traditional diagnostic approaches rely heavily on manual interpretation of ECG signals, which is time-consuming and prone to human error.</w:t>
      </w:r>
    </w:p>
    <w:p w14:paraId="07C6CF02" w14:textId="77777777" w:rsidR="0098654B" w:rsidRDefault="0098654B" w:rsidP="0098654B">
      <w:pPr>
        <w:spacing w:after="0" w:line="240" w:lineRule="auto"/>
        <w:jc w:val="both"/>
        <w:rPr>
          <w:rFonts w:ascii="Cambria" w:hAnsi="Cambria" w:cs="Times New Roman"/>
          <w:b/>
          <w:bCs/>
          <w:color w:val="000000" w:themeColor="text1"/>
          <w:sz w:val="20"/>
          <w:szCs w:val="20"/>
        </w:rPr>
      </w:pPr>
    </w:p>
    <w:p w14:paraId="08D2226A" w14:textId="3849F19C"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Role of ECG and Optical ECG</w:t>
      </w:r>
    </w:p>
    <w:p w14:paraId="0F48503C" w14:textId="10549ECA" w:rsidR="00E66904"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ECG signals represent the electrical activity of the heart and are widely used for diagnosing arrhythmias, myocardial infarction, and other conditions. Optical ECG (derived from photoplethysmography and imaging sensors) enables non-invasive continuous monitoring, especially in wearable devices.</w:t>
      </w:r>
    </w:p>
    <w:p w14:paraId="5D752756" w14:textId="77777777" w:rsidR="0098654B" w:rsidRPr="0098654B" w:rsidRDefault="0098654B"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Evolution of AI in ECG Analysis</w:t>
      </w:r>
    </w:p>
    <w:p w14:paraId="7272EA1A" w14:textId="77777777" w:rsidR="0098654B" w:rsidRPr="0098654B" w:rsidRDefault="0098654B"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AI techniques have evolved from:</w:t>
      </w:r>
    </w:p>
    <w:p w14:paraId="3D8BDBCF" w14:textId="77777777" w:rsidR="0098654B" w:rsidRPr="0098654B" w:rsidRDefault="0098654B" w:rsidP="0098654B">
      <w:pPr>
        <w:pStyle w:val="ListParagraph"/>
        <w:numPr>
          <w:ilvl w:val="0"/>
          <w:numId w:val="30"/>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lastRenderedPageBreak/>
        <w:t>Traditional ML (SVM, KNN, Random Forest)</w:t>
      </w:r>
    </w:p>
    <w:p w14:paraId="397C717C" w14:textId="77777777" w:rsidR="0098654B" w:rsidRPr="0098654B" w:rsidRDefault="0098654B" w:rsidP="0098654B">
      <w:pPr>
        <w:pStyle w:val="ListParagraph"/>
        <w:numPr>
          <w:ilvl w:val="0"/>
          <w:numId w:val="30"/>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Deep Learning (CNN, RNN, LSTM)</w:t>
      </w:r>
    </w:p>
    <w:p w14:paraId="761A815A" w14:textId="77777777" w:rsidR="0098654B" w:rsidRPr="0098654B" w:rsidRDefault="0098654B" w:rsidP="0098654B">
      <w:pPr>
        <w:pStyle w:val="ListParagraph"/>
        <w:numPr>
          <w:ilvl w:val="0"/>
          <w:numId w:val="30"/>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Hybrid Architectures (CNN + Attention + Capsule)</w:t>
      </w:r>
    </w:p>
    <w:p w14:paraId="71E15BB1" w14:textId="77777777" w:rsidR="0098654B" w:rsidRPr="0098654B" w:rsidRDefault="0098654B"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Deep learning eliminates manual feature extraction and improves performance significantly. </w:t>
      </w:r>
    </w:p>
    <w:p w14:paraId="109FCC81" w14:textId="77777777" w:rsidR="0098654B" w:rsidRPr="0098654B" w:rsidRDefault="0098654B" w:rsidP="0098654B">
      <w:pPr>
        <w:spacing w:after="0" w:line="240" w:lineRule="auto"/>
        <w:jc w:val="both"/>
        <w:rPr>
          <w:rFonts w:ascii="Cambria" w:hAnsi="Cambria" w:cs="Times New Roman"/>
          <w:color w:val="000000" w:themeColor="text1"/>
          <w:sz w:val="20"/>
          <w:szCs w:val="20"/>
        </w:rPr>
      </w:pPr>
    </w:p>
    <w:p w14:paraId="643AC38E" w14:textId="00B8A7F8"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noProof/>
          <w:color w:val="000000" w:themeColor="text1"/>
          <w:sz w:val="20"/>
          <w:szCs w:val="20"/>
        </w:rPr>
        <w:drawing>
          <wp:inline distT="0" distB="0" distL="0" distR="0" wp14:anchorId="0F832B1A" wp14:editId="59316759">
            <wp:extent cx="2743200" cy="2962275"/>
            <wp:effectExtent l="0" t="0" r="0" b="9525"/>
            <wp:docPr id="14970320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6006" cy="2965305"/>
                    </a:xfrm>
                    <a:prstGeom prst="rect">
                      <a:avLst/>
                    </a:prstGeom>
                    <a:noFill/>
                    <a:ln>
                      <a:noFill/>
                    </a:ln>
                  </pic:spPr>
                </pic:pic>
              </a:graphicData>
            </a:graphic>
          </wp:inline>
        </w:drawing>
      </w:r>
    </w:p>
    <w:p w14:paraId="55F754FB" w14:textId="77777777" w:rsidR="0098654B" w:rsidRDefault="0098654B" w:rsidP="0098654B">
      <w:pPr>
        <w:spacing w:after="0" w:line="240" w:lineRule="auto"/>
        <w:jc w:val="both"/>
        <w:rPr>
          <w:rFonts w:ascii="Cambria" w:hAnsi="Cambria" w:cs="Times New Roman"/>
          <w:b/>
          <w:bCs/>
          <w:color w:val="000000" w:themeColor="text1"/>
          <w:sz w:val="20"/>
          <w:szCs w:val="20"/>
        </w:rPr>
      </w:pPr>
    </w:p>
    <w:p w14:paraId="4EE22CA8" w14:textId="77777777"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CNN in ECG Analysis</w:t>
      </w:r>
    </w:p>
    <w:p w14:paraId="55D7F5C2"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CNN models extract spatial features from ECG signals or spectrograms. Studies show CNN-based models achieving high classification accuracy (&gt;98%). </w:t>
      </w:r>
    </w:p>
    <w:p w14:paraId="58FBED50" w14:textId="77777777"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Attention Mechanisms</w:t>
      </w:r>
    </w:p>
    <w:p w14:paraId="53CC0E19"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Attention layers help models focus on important ECG segments (e.g., QRS complex), improving interpretability and performance.</w:t>
      </w:r>
    </w:p>
    <w:p w14:paraId="5645AE78" w14:textId="77777777"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Capsule Networks</w:t>
      </w:r>
    </w:p>
    <w:p w14:paraId="4A43262F"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Capsule networks overcome CNN limitations by preserving spatial hierarchies and relationships. They use dynamic routing instead of pooling, improving classification robustness. </w:t>
      </w:r>
    </w:p>
    <w:p w14:paraId="0D1CA4D5" w14:textId="77777777"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Hybrid Models</w:t>
      </w:r>
    </w:p>
    <w:p w14:paraId="1EEC24FF"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Recent research integrates:</w:t>
      </w:r>
    </w:p>
    <w:p w14:paraId="64540527" w14:textId="77777777" w:rsidR="00E66904" w:rsidRPr="0098654B" w:rsidRDefault="00E66904" w:rsidP="0098654B">
      <w:pPr>
        <w:pStyle w:val="ListParagraph"/>
        <w:numPr>
          <w:ilvl w:val="0"/>
          <w:numId w:val="32"/>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CNN → feature extraction</w:t>
      </w:r>
    </w:p>
    <w:p w14:paraId="0656A40E" w14:textId="77777777" w:rsidR="00E66904" w:rsidRPr="0098654B" w:rsidRDefault="00E66904" w:rsidP="0098654B">
      <w:pPr>
        <w:pStyle w:val="ListParagraph"/>
        <w:numPr>
          <w:ilvl w:val="0"/>
          <w:numId w:val="32"/>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Attention → feature selection</w:t>
      </w:r>
    </w:p>
    <w:p w14:paraId="44E05C5E" w14:textId="77777777" w:rsidR="00E66904" w:rsidRPr="0098654B" w:rsidRDefault="00E66904" w:rsidP="0098654B">
      <w:pPr>
        <w:pStyle w:val="ListParagraph"/>
        <w:numPr>
          <w:ilvl w:val="0"/>
          <w:numId w:val="32"/>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Capsule → hierarchical representation</w:t>
      </w:r>
    </w:p>
    <w:p w14:paraId="6E444D39"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These hybrid systems outperform standalone models.</w:t>
      </w:r>
    </w:p>
    <w:p w14:paraId="4D53840F" w14:textId="77777777"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Motivation</w:t>
      </w:r>
    </w:p>
    <w:p w14:paraId="17FE1323"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Despite advancements, challenges remain:</w:t>
      </w:r>
    </w:p>
    <w:p w14:paraId="0930D779" w14:textId="77777777" w:rsidR="00E66904" w:rsidRPr="0098654B" w:rsidRDefault="00E66904" w:rsidP="0098654B">
      <w:pPr>
        <w:pStyle w:val="ListParagraph"/>
        <w:numPr>
          <w:ilvl w:val="0"/>
          <w:numId w:val="34"/>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Data imbalance</w:t>
      </w:r>
    </w:p>
    <w:p w14:paraId="31C6E173" w14:textId="77777777" w:rsidR="00E66904" w:rsidRPr="0098654B" w:rsidRDefault="00E66904" w:rsidP="0098654B">
      <w:pPr>
        <w:pStyle w:val="ListParagraph"/>
        <w:numPr>
          <w:ilvl w:val="0"/>
          <w:numId w:val="34"/>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Noise in ECG signals</w:t>
      </w:r>
    </w:p>
    <w:p w14:paraId="35C3BDDD" w14:textId="77777777" w:rsidR="00E66904" w:rsidRPr="0098654B" w:rsidRDefault="00E66904" w:rsidP="0098654B">
      <w:pPr>
        <w:pStyle w:val="ListParagraph"/>
        <w:numPr>
          <w:ilvl w:val="0"/>
          <w:numId w:val="34"/>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Lack of interpretability</w:t>
      </w:r>
    </w:p>
    <w:p w14:paraId="31578CE5" w14:textId="77777777" w:rsidR="00E66904" w:rsidRPr="0098654B" w:rsidRDefault="00E66904" w:rsidP="0098654B">
      <w:pPr>
        <w:pStyle w:val="ListParagraph"/>
        <w:numPr>
          <w:ilvl w:val="0"/>
          <w:numId w:val="34"/>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 computational cost</w:t>
      </w:r>
    </w:p>
    <w:p w14:paraId="06C4FD38"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This review addresses these gaps.</w:t>
      </w:r>
    </w:p>
    <w:p w14:paraId="4E330085" w14:textId="351997CB" w:rsidR="00E66904" w:rsidRPr="0098654B" w:rsidRDefault="00E66904" w:rsidP="0098654B">
      <w:pPr>
        <w:spacing w:after="0" w:line="240" w:lineRule="auto"/>
        <w:jc w:val="both"/>
        <w:rPr>
          <w:rFonts w:ascii="Cambria" w:hAnsi="Cambria" w:cs="Times New Roman"/>
          <w:color w:val="000000" w:themeColor="text1"/>
          <w:sz w:val="20"/>
          <w:szCs w:val="20"/>
        </w:rPr>
      </w:pPr>
    </w:p>
    <w:p w14:paraId="15A7CA7B" w14:textId="1E469E47"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 xml:space="preserve">Literature Review </w:t>
      </w:r>
    </w:p>
    <w:p w14:paraId="53E509C7" w14:textId="546A8E8A" w:rsidR="00E66904" w:rsidRPr="0098654B" w:rsidRDefault="0098654B" w:rsidP="0098654B">
      <w:pPr>
        <w:spacing w:after="0" w:line="240" w:lineRule="auto"/>
        <w:jc w:val="both"/>
        <w:rPr>
          <w:rFonts w:ascii="Cambria" w:hAnsi="Cambria" w:cs="Times New Roman"/>
          <w:b/>
          <w:bCs/>
          <w:color w:val="000000" w:themeColor="text1"/>
          <w:sz w:val="20"/>
          <w:szCs w:val="20"/>
        </w:rPr>
      </w:pPr>
      <w:r>
        <w:rPr>
          <w:rFonts w:ascii="Cambria" w:hAnsi="Cambria" w:cs="Times New Roman"/>
          <w:b/>
          <w:bCs/>
          <w:color w:val="000000" w:themeColor="text1"/>
          <w:sz w:val="20"/>
          <w:szCs w:val="20"/>
        </w:rPr>
        <w:t>1.</w:t>
      </w:r>
      <w:r w:rsidR="00E66904" w:rsidRPr="0098654B">
        <w:rPr>
          <w:rFonts w:ascii="Cambria" w:hAnsi="Cambria" w:cs="Times New Roman"/>
          <w:b/>
          <w:bCs/>
          <w:color w:val="000000" w:themeColor="text1"/>
          <w:sz w:val="20"/>
          <w:szCs w:val="20"/>
        </w:rPr>
        <w:t xml:space="preserve"> Overview of Deep Learning in ECG Analysis</w:t>
      </w:r>
    </w:p>
    <w:p w14:paraId="14B5066A"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Recent years have witnessed a rapid transformation in ECG-based heart disease prediction through deep learning techniques. Traditional machine learning approaches relied heavily on handcrafted feature extraction, which limited scalability and accuracy. In contrast, deep learning models automatically learn hierarchical features directly from raw or transformed ECG signals, significantly improving diagnostic performance.</w:t>
      </w:r>
    </w:p>
    <w:p w14:paraId="16677385" w14:textId="39F70808"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A large-scale systematic review identified over 230 deep learning-based ECG studies (2020–2021), emphasizing the dominance of CNN, LSTM, and hybrid architectures in cardiovascular </w:t>
      </w:r>
      <w:proofErr w:type="gramStart"/>
      <w:r w:rsidRPr="0098654B">
        <w:rPr>
          <w:rFonts w:ascii="Cambria" w:hAnsi="Cambria" w:cs="Times New Roman"/>
          <w:color w:val="000000" w:themeColor="text1"/>
          <w:sz w:val="20"/>
          <w:szCs w:val="20"/>
        </w:rPr>
        <w:t>diagnosis .</w:t>
      </w:r>
      <w:proofErr w:type="gramEnd"/>
      <w:r w:rsidRPr="0098654B">
        <w:rPr>
          <w:rFonts w:ascii="Cambria" w:hAnsi="Cambria" w:cs="Times New Roman"/>
          <w:color w:val="000000" w:themeColor="text1"/>
          <w:sz w:val="20"/>
          <w:szCs w:val="20"/>
        </w:rPr>
        <w:t xml:space="preserve"> Similarly, another survey covering hundreds of studies highlighted the importance of preprocessing techniques such as denoising and segmentation to improve classification </w:t>
      </w:r>
      <w:proofErr w:type="gramStart"/>
      <w:r w:rsidRPr="0098654B">
        <w:rPr>
          <w:rFonts w:ascii="Cambria" w:hAnsi="Cambria" w:cs="Times New Roman"/>
          <w:color w:val="000000" w:themeColor="text1"/>
          <w:sz w:val="20"/>
          <w:szCs w:val="20"/>
        </w:rPr>
        <w:t>accuracy .</w:t>
      </w:r>
      <w:proofErr w:type="gramEnd"/>
    </w:p>
    <w:p w14:paraId="19C77AED" w14:textId="16EB2491"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2. CNN-Based Approaches (2020–2023)</w:t>
      </w:r>
    </w:p>
    <w:p w14:paraId="14C3A620"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Convolutional Neural Networks (CNNs) have been widely used for ECG classification due to their ability to extract spatial features.</w:t>
      </w:r>
    </w:p>
    <w:p w14:paraId="30C8CCCD" w14:textId="77777777" w:rsidR="00E66904" w:rsidRPr="0098654B" w:rsidRDefault="00E66904" w:rsidP="0098654B">
      <w:pPr>
        <w:numPr>
          <w:ilvl w:val="0"/>
          <w:numId w:val="12"/>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Ullah et al. (2020)</w:t>
      </w:r>
      <w:r w:rsidRPr="0098654B">
        <w:rPr>
          <w:rFonts w:ascii="Cambria" w:hAnsi="Cambria" w:cs="Times New Roman"/>
          <w:color w:val="000000" w:themeColor="text1"/>
          <w:sz w:val="20"/>
          <w:szCs w:val="20"/>
        </w:rPr>
        <w:t xml:space="preserve"> proposed a 2D CNN using ECG spectrograms, achieving high classification accuracy (~99%), demonstrating that transforming ECG into image representations enhances feature learning.</w:t>
      </w:r>
    </w:p>
    <w:p w14:paraId="2265B0A3" w14:textId="77777777" w:rsidR="00E66904" w:rsidRPr="0098654B" w:rsidRDefault="00E66904" w:rsidP="0098654B">
      <w:pPr>
        <w:numPr>
          <w:ilvl w:val="0"/>
          <w:numId w:val="12"/>
        </w:numPr>
        <w:tabs>
          <w:tab w:val="left" w:pos="284"/>
        </w:tabs>
        <w:spacing w:after="0" w:line="240" w:lineRule="auto"/>
        <w:ind w:left="0" w:firstLine="0"/>
        <w:jc w:val="both"/>
        <w:rPr>
          <w:rFonts w:ascii="Cambria" w:hAnsi="Cambria" w:cs="Times New Roman"/>
          <w:color w:val="000000" w:themeColor="text1"/>
          <w:sz w:val="20"/>
          <w:szCs w:val="20"/>
        </w:rPr>
      </w:pPr>
      <w:proofErr w:type="spellStart"/>
      <w:r w:rsidRPr="0098654B">
        <w:rPr>
          <w:rFonts w:ascii="Cambria" w:hAnsi="Cambria" w:cs="Times New Roman"/>
          <w:b/>
          <w:bCs/>
          <w:color w:val="000000" w:themeColor="text1"/>
          <w:sz w:val="20"/>
          <w:szCs w:val="20"/>
        </w:rPr>
        <w:t>Peimankar</w:t>
      </w:r>
      <w:proofErr w:type="spellEnd"/>
      <w:r w:rsidRPr="0098654B">
        <w:rPr>
          <w:rFonts w:ascii="Cambria" w:hAnsi="Cambria" w:cs="Times New Roman"/>
          <w:b/>
          <w:bCs/>
          <w:color w:val="000000" w:themeColor="text1"/>
          <w:sz w:val="20"/>
          <w:szCs w:val="20"/>
        </w:rPr>
        <w:t xml:space="preserve"> &amp; </w:t>
      </w:r>
      <w:proofErr w:type="spellStart"/>
      <w:r w:rsidRPr="0098654B">
        <w:rPr>
          <w:rFonts w:ascii="Cambria" w:hAnsi="Cambria" w:cs="Times New Roman"/>
          <w:b/>
          <w:bCs/>
          <w:color w:val="000000" w:themeColor="text1"/>
          <w:sz w:val="20"/>
          <w:szCs w:val="20"/>
        </w:rPr>
        <w:t>Puthusserypady</w:t>
      </w:r>
      <w:proofErr w:type="spellEnd"/>
      <w:r w:rsidRPr="0098654B">
        <w:rPr>
          <w:rFonts w:ascii="Cambria" w:hAnsi="Cambria" w:cs="Times New Roman"/>
          <w:b/>
          <w:bCs/>
          <w:color w:val="000000" w:themeColor="text1"/>
          <w:sz w:val="20"/>
          <w:szCs w:val="20"/>
        </w:rPr>
        <w:t xml:space="preserve"> (2020)</w:t>
      </w:r>
      <w:r w:rsidRPr="0098654B">
        <w:rPr>
          <w:rFonts w:ascii="Cambria" w:hAnsi="Cambria" w:cs="Times New Roman"/>
          <w:color w:val="000000" w:themeColor="text1"/>
          <w:sz w:val="20"/>
          <w:szCs w:val="20"/>
        </w:rPr>
        <w:t xml:space="preserve"> developed a CNN-LSTM hybrid for ECG delineation, achieving high sensitivity (99.61%) and precision, showing strong performance in waveform </w:t>
      </w:r>
      <w:proofErr w:type="gramStart"/>
      <w:r w:rsidRPr="0098654B">
        <w:rPr>
          <w:rFonts w:ascii="Cambria" w:hAnsi="Cambria" w:cs="Times New Roman"/>
          <w:color w:val="000000" w:themeColor="text1"/>
          <w:sz w:val="20"/>
          <w:szCs w:val="20"/>
        </w:rPr>
        <w:t>detection .</w:t>
      </w:r>
      <w:proofErr w:type="gramEnd"/>
    </w:p>
    <w:p w14:paraId="323620BA" w14:textId="77777777" w:rsidR="00E66904" w:rsidRPr="0098654B" w:rsidRDefault="00E66904" w:rsidP="0098654B">
      <w:pPr>
        <w:numPr>
          <w:ilvl w:val="0"/>
          <w:numId w:val="12"/>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Xiao et al. (2023)</w:t>
      </w:r>
      <w:r w:rsidRPr="0098654B">
        <w:rPr>
          <w:rFonts w:ascii="Cambria" w:hAnsi="Cambria" w:cs="Times New Roman"/>
          <w:color w:val="000000" w:themeColor="text1"/>
          <w:sz w:val="20"/>
          <w:szCs w:val="20"/>
        </w:rPr>
        <w:t xml:space="preserve"> conducted a comprehensive review highlighting that CNN architectures dominate ECG classification tasks due to their ability to map ECG signals to disease categories </w:t>
      </w:r>
      <w:proofErr w:type="gramStart"/>
      <w:r w:rsidRPr="0098654B">
        <w:rPr>
          <w:rFonts w:ascii="Cambria" w:hAnsi="Cambria" w:cs="Times New Roman"/>
          <w:color w:val="000000" w:themeColor="text1"/>
          <w:sz w:val="20"/>
          <w:szCs w:val="20"/>
        </w:rPr>
        <w:t>effectively .</w:t>
      </w:r>
      <w:proofErr w:type="gramEnd"/>
    </w:p>
    <w:p w14:paraId="61924C4C"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However, CNNs suffer from limitations such as:</w:t>
      </w:r>
    </w:p>
    <w:p w14:paraId="4485D973" w14:textId="77777777" w:rsidR="00E66904" w:rsidRPr="0098654B" w:rsidRDefault="00E66904" w:rsidP="0098654B">
      <w:pPr>
        <w:pStyle w:val="ListParagraph"/>
        <w:numPr>
          <w:ilvl w:val="0"/>
          <w:numId w:val="36"/>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Loss of spatial hierarchy due to pooling</w:t>
      </w:r>
    </w:p>
    <w:p w14:paraId="70432F2A" w14:textId="67AC90A2" w:rsidR="00E66904" w:rsidRPr="0098654B" w:rsidRDefault="00E66904" w:rsidP="0098654B">
      <w:pPr>
        <w:pStyle w:val="ListParagraph"/>
        <w:numPr>
          <w:ilvl w:val="0"/>
          <w:numId w:val="36"/>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Inability to capture long-term temporal dependencies</w:t>
      </w:r>
    </w:p>
    <w:p w14:paraId="5C7552D8" w14:textId="33C23B70" w:rsidR="00E66904" w:rsidRPr="0098654B" w:rsidRDefault="0098654B" w:rsidP="0098654B">
      <w:pPr>
        <w:spacing w:after="0" w:line="240" w:lineRule="auto"/>
        <w:jc w:val="both"/>
        <w:rPr>
          <w:rFonts w:ascii="Cambria" w:hAnsi="Cambria" w:cs="Times New Roman"/>
          <w:b/>
          <w:bCs/>
          <w:color w:val="000000" w:themeColor="text1"/>
          <w:sz w:val="20"/>
          <w:szCs w:val="20"/>
        </w:rPr>
      </w:pPr>
      <w:r>
        <w:rPr>
          <w:rFonts w:ascii="Cambria" w:hAnsi="Cambria" w:cs="Times New Roman"/>
          <w:b/>
          <w:bCs/>
          <w:color w:val="000000" w:themeColor="text1"/>
          <w:sz w:val="20"/>
          <w:szCs w:val="20"/>
        </w:rPr>
        <w:t>3.</w:t>
      </w:r>
      <w:r w:rsidR="00E66904" w:rsidRPr="0098654B">
        <w:rPr>
          <w:rFonts w:ascii="Cambria" w:hAnsi="Cambria" w:cs="Times New Roman"/>
          <w:b/>
          <w:bCs/>
          <w:color w:val="000000" w:themeColor="text1"/>
          <w:sz w:val="20"/>
          <w:szCs w:val="20"/>
        </w:rPr>
        <w:t xml:space="preserve"> CNN + RNN Hybrid Models</w:t>
      </w:r>
    </w:p>
    <w:p w14:paraId="1BF81A96"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To address CNN limitations, researchers combined CNN with recurrent neural networks (RNN, LSTM, GRU).</w:t>
      </w:r>
    </w:p>
    <w:p w14:paraId="1820B879" w14:textId="77777777" w:rsidR="00E66904" w:rsidRPr="0098654B" w:rsidRDefault="00E66904" w:rsidP="0098654B">
      <w:pPr>
        <w:numPr>
          <w:ilvl w:val="0"/>
          <w:numId w:val="14"/>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Wang &amp; Li (2020)</w:t>
      </w:r>
      <w:r w:rsidRPr="0098654B">
        <w:rPr>
          <w:rFonts w:ascii="Cambria" w:hAnsi="Cambria" w:cs="Times New Roman"/>
          <w:color w:val="000000" w:themeColor="text1"/>
          <w:sz w:val="20"/>
          <w:szCs w:val="20"/>
        </w:rPr>
        <w:t xml:space="preserve"> integrated CNN with </w:t>
      </w:r>
      <w:proofErr w:type="spellStart"/>
      <w:r w:rsidRPr="0098654B">
        <w:rPr>
          <w:rFonts w:ascii="Cambria" w:hAnsi="Cambria" w:cs="Times New Roman"/>
          <w:color w:val="000000" w:themeColor="text1"/>
          <w:sz w:val="20"/>
          <w:szCs w:val="20"/>
        </w:rPr>
        <w:t>BiLSTM</w:t>
      </w:r>
      <w:proofErr w:type="spellEnd"/>
      <w:r w:rsidRPr="0098654B">
        <w:rPr>
          <w:rFonts w:ascii="Cambria" w:hAnsi="Cambria" w:cs="Times New Roman"/>
          <w:color w:val="000000" w:themeColor="text1"/>
          <w:sz w:val="20"/>
          <w:szCs w:val="20"/>
        </w:rPr>
        <w:t>, improving temporal feature extraction.</w:t>
      </w:r>
    </w:p>
    <w:p w14:paraId="3A51B47A" w14:textId="77777777" w:rsidR="00E66904" w:rsidRPr="0098654B" w:rsidRDefault="00E66904" w:rsidP="0098654B">
      <w:pPr>
        <w:numPr>
          <w:ilvl w:val="0"/>
          <w:numId w:val="14"/>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HARDC model (Islam et al., 2023)</w:t>
      </w:r>
      <w:r w:rsidRPr="0098654B">
        <w:rPr>
          <w:rFonts w:ascii="Cambria" w:hAnsi="Cambria" w:cs="Times New Roman"/>
          <w:color w:val="000000" w:themeColor="text1"/>
          <w:sz w:val="20"/>
          <w:szCs w:val="20"/>
        </w:rPr>
        <w:t xml:space="preserve"> combined dilated CNN with </w:t>
      </w:r>
      <w:proofErr w:type="spellStart"/>
      <w:r w:rsidRPr="0098654B">
        <w:rPr>
          <w:rFonts w:ascii="Cambria" w:hAnsi="Cambria" w:cs="Times New Roman"/>
          <w:color w:val="000000" w:themeColor="text1"/>
          <w:sz w:val="20"/>
          <w:szCs w:val="20"/>
        </w:rPr>
        <w:t>BiGRU-BiLSTM</w:t>
      </w:r>
      <w:proofErr w:type="spellEnd"/>
      <w:r w:rsidRPr="0098654B">
        <w:rPr>
          <w:rFonts w:ascii="Cambria" w:hAnsi="Cambria" w:cs="Times New Roman"/>
          <w:color w:val="000000" w:themeColor="text1"/>
          <w:sz w:val="20"/>
          <w:szCs w:val="20"/>
        </w:rPr>
        <w:t xml:space="preserve"> and hierarchical attention, achieving </w:t>
      </w:r>
      <w:r w:rsidRPr="0098654B">
        <w:rPr>
          <w:rFonts w:ascii="Cambria" w:hAnsi="Cambria" w:cs="Times New Roman"/>
          <w:b/>
          <w:bCs/>
          <w:color w:val="000000" w:themeColor="text1"/>
          <w:sz w:val="20"/>
          <w:szCs w:val="20"/>
        </w:rPr>
        <w:t xml:space="preserve">99.6% </w:t>
      </w:r>
      <w:proofErr w:type="gramStart"/>
      <w:r w:rsidRPr="0098654B">
        <w:rPr>
          <w:rFonts w:ascii="Cambria" w:hAnsi="Cambria" w:cs="Times New Roman"/>
          <w:b/>
          <w:bCs/>
          <w:color w:val="000000" w:themeColor="text1"/>
          <w:sz w:val="20"/>
          <w:szCs w:val="20"/>
        </w:rPr>
        <w:t>accuracy</w:t>
      </w:r>
      <w:r w:rsidRPr="0098654B">
        <w:rPr>
          <w:rFonts w:ascii="Cambria" w:hAnsi="Cambria" w:cs="Times New Roman"/>
          <w:color w:val="000000" w:themeColor="text1"/>
          <w:sz w:val="20"/>
          <w:szCs w:val="20"/>
        </w:rPr>
        <w:t xml:space="preserve"> .</w:t>
      </w:r>
      <w:proofErr w:type="gramEnd"/>
    </w:p>
    <w:p w14:paraId="6B8580D6"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These models effectively capture:</w:t>
      </w:r>
    </w:p>
    <w:p w14:paraId="7BAC8DBF" w14:textId="77777777" w:rsidR="00E66904" w:rsidRPr="0098654B" w:rsidRDefault="00E66904" w:rsidP="0098654B">
      <w:pPr>
        <w:pStyle w:val="ListParagraph"/>
        <w:numPr>
          <w:ilvl w:val="0"/>
          <w:numId w:val="37"/>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Local morphological features (CNN)</w:t>
      </w:r>
    </w:p>
    <w:p w14:paraId="25C6C9E8" w14:textId="77777777" w:rsidR="00E66904" w:rsidRPr="0098654B" w:rsidRDefault="00E66904" w:rsidP="0098654B">
      <w:pPr>
        <w:pStyle w:val="ListParagraph"/>
        <w:numPr>
          <w:ilvl w:val="0"/>
          <w:numId w:val="37"/>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Temporal dependencies (RNN)</w:t>
      </w:r>
    </w:p>
    <w:p w14:paraId="6A9EE3BB" w14:textId="0A6CF1E8"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Despite improvements, they are computationally intensive and still lack interpretability.</w:t>
      </w:r>
    </w:p>
    <w:p w14:paraId="6C9370B2" w14:textId="3B0DA875" w:rsidR="00E66904" w:rsidRPr="0098654B" w:rsidRDefault="0098654B" w:rsidP="0098654B">
      <w:pPr>
        <w:spacing w:after="0" w:line="240" w:lineRule="auto"/>
        <w:jc w:val="both"/>
        <w:rPr>
          <w:rFonts w:ascii="Cambria" w:hAnsi="Cambria" w:cs="Times New Roman"/>
          <w:b/>
          <w:bCs/>
          <w:color w:val="000000" w:themeColor="text1"/>
          <w:sz w:val="20"/>
          <w:szCs w:val="20"/>
        </w:rPr>
      </w:pPr>
      <w:r>
        <w:rPr>
          <w:rFonts w:ascii="Cambria" w:hAnsi="Cambria" w:cs="Times New Roman"/>
          <w:b/>
          <w:bCs/>
          <w:color w:val="000000" w:themeColor="text1"/>
          <w:sz w:val="20"/>
          <w:szCs w:val="20"/>
        </w:rPr>
        <w:lastRenderedPageBreak/>
        <w:t>4.</w:t>
      </w:r>
      <w:r w:rsidR="00E66904" w:rsidRPr="0098654B">
        <w:rPr>
          <w:rFonts w:ascii="Cambria" w:hAnsi="Cambria" w:cs="Times New Roman"/>
          <w:b/>
          <w:bCs/>
          <w:color w:val="000000" w:themeColor="text1"/>
          <w:sz w:val="20"/>
          <w:szCs w:val="20"/>
        </w:rPr>
        <w:t xml:space="preserve"> Attention-Based Models</w:t>
      </w:r>
    </w:p>
    <w:p w14:paraId="6F574EDA"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Attention mechanisms allow models to focus on important ECG segments such as QRS complexes.</w:t>
      </w:r>
    </w:p>
    <w:p w14:paraId="0378FA82" w14:textId="77777777" w:rsidR="00E66904" w:rsidRPr="0098654B" w:rsidRDefault="00E66904" w:rsidP="0098654B">
      <w:pPr>
        <w:numPr>
          <w:ilvl w:val="0"/>
          <w:numId w:val="16"/>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Tung et al. (2020)</w:t>
      </w:r>
      <w:r w:rsidRPr="0098654B">
        <w:rPr>
          <w:rFonts w:ascii="Cambria" w:hAnsi="Cambria" w:cs="Times New Roman"/>
          <w:color w:val="000000" w:themeColor="text1"/>
          <w:sz w:val="20"/>
          <w:szCs w:val="20"/>
        </w:rPr>
        <w:t xml:space="preserve"> proposed channel-wise attention CNN for multi-lead ECG, improving sensitivity and </w:t>
      </w:r>
      <w:proofErr w:type="gramStart"/>
      <w:r w:rsidRPr="0098654B">
        <w:rPr>
          <w:rFonts w:ascii="Cambria" w:hAnsi="Cambria" w:cs="Times New Roman"/>
          <w:color w:val="000000" w:themeColor="text1"/>
          <w:sz w:val="20"/>
          <w:szCs w:val="20"/>
        </w:rPr>
        <w:t>precision .</w:t>
      </w:r>
      <w:proofErr w:type="gramEnd"/>
    </w:p>
    <w:p w14:paraId="532F03B3" w14:textId="77777777" w:rsidR="00E66904" w:rsidRPr="0098654B" w:rsidRDefault="00E66904" w:rsidP="0098654B">
      <w:pPr>
        <w:numPr>
          <w:ilvl w:val="0"/>
          <w:numId w:val="16"/>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Recent hybrid models integrate attention with CNN and transformer architectures to improve feature prioritization and class imbalance </w:t>
      </w:r>
      <w:proofErr w:type="gramStart"/>
      <w:r w:rsidRPr="0098654B">
        <w:rPr>
          <w:rFonts w:ascii="Cambria" w:hAnsi="Cambria" w:cs="Times New Roman"/>
          <w:color w:val="000000" w:themeColor="text1"/>
          <w:sz w:val="20"/>
          <w:szCs w:val="20"/>
        </w:rPr>
        <w:t>handling .</w:t>
      </w:r>
      <w:proofErr w:type="gramEnd"/>
    </w:p>
    <w:p w14:paraId="4DADC5E4"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Attention models offer:</w:t>
      </w:r>
    </w:p>
    <w:p w14:paraId="1E8D89D5" w14:textId="77777777" w:rsidR="00E66904" w:rsidRPr="0098654B" w:rsidRDefault="00E66904" w:rsidP="0098654B">
      <w:pPr>
        <w:pStyle w:val="ListParagraph"/>
        <w:numPr>
          <w:ilvl w:val="0"/>
          <w:numId w:val="38"/>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Improved interpretability</w:t>
      </w:r>
    </w:p>
    <w:p w14:paraId="36ED673A" w14:textId="77777777" w:rsidR="00E66904" w:rsidRPr="0098654B" w:rsidRDefault="00E66904" w:rsidP="0098654B">
      <w:pPr>
        <w:pStyle w:val="ListParagraph"/>
        <w:numPr>
          <w:ilvl w:val="0"/>
          <w:numId w:val="38"/>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Better handling of complex ECG patterns</w:t>
      </w:r>
    </w:p>
    <w:p w14:paraId="62B63FE7" w14:textId="55B5A74B" w:rsidR="00E66904" w:rsidRPr="0098654B" w:rsidRDefault="00E66904" w:rsidP="0098654B">
      <w:pPr>
        <w:pStyle w:val="ListParagraph"/>
        <w:numPr>
          <w:ilvl w:val="0"/>
          <w:numId w:val="38"/>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Enhanced performance on imbalanced datasets</w:t>
      </w:r>
    </w:p>
    <w:p w14:paraId="04BE6002" w14:textId="347A87D8" w:rsidR="00E66904" w:rsidRPr="0098654B" w:rsidRDefault="0098654B" w:rsidP="0098654B">
      <w:pPr>
        <w:spacing w:after="0" w:line="240" w:lineRule="auto"/>
        <w:jc w:val="both"/>
        <w:rPr>
          <w:rFonts w:ascii="Cambria" w:hAnsi="Cambria" w:cs="Times New Roman"/>
          <w:b/>
          <w:bCs/>
          <w:color w:val="000000" w:themeColor="text1"/>
          <w:sz w:val="20"/>
          <w:szCs w:val="20"/>
        </w:rPr>
      </w:pPr>
      <w:r>
        <w:rPr>
          <w:rFonts w:ascii="Cambria" w:hAnsi="Cambria" w:cs="Times New Roman"/>
          <w:b/>
          <w:bCs/>
          <w:color w:val="000000" w:themeColor="text1"/>
          <w:sz w:val="20"/>
          <w:szCs w:val="20"/>
        </w:rPr>
        <w:t>5.</w:t>
      </w:r>
      <w:r w:rsidR="00E66904" w:rsidRPr="0098654B">
        <w:rPr>
          <w:rFonts w:ascii="Cambria" w:hAnsi="Cambria" w:cs="Times New Roman"/>
          <w:b/>
          <w:bCs/>
          <w:color w:val="000000" w:themeColor="text1"/>
          <w:sz w:val="20"/>
          <w:szCs w:val="20"/>
        </w:rPr>
        <w:t xml:space="preserve"> Capsule Network-Based Models</w:t>
      </w:r>
    </w:p>
    <w:p w14:paraId="1675CD19"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Capsule Networks (</w:t>
      </w:r>
      <w:proofErr w:type="spellStart"/>
      <w:r w:rsidRPr="0098654B">
        <w:rPr>
          <w:rFonts w:ascii="Cambria" w:hAnsi="Cambria" w:cs="Times New Roman"/>
          <w:color w:val="000000" w:themeColor="text1"/>
          <w:sz w:val="20"/>
          <w:szCs w:val="20"/>
        </w:rPr>
        <w:t>CapsNet</w:t>
      </w:r>
      <w:proofErr w:type="spellEnd"/>
      <w:r w:rsidRPr="0098654B">
        <w:rPr>
          <w:rFonts w:ascii="Cambria" w:hAnsi="Cambria" w:cs="Times New Roman"/>
          <w:color w:val="000000" w:themeColor="text1"/>
          <w:sz w:val="20"/>
          <w:szCs w:val="20"/>
        </w:rPr>
        <w:t>) were introduced to overcome CNN limitations by preserving spatial hierarchies.</w:t>
      </w:r>
    </w:p>
    <w:p w14:paraId="4049FD8A" w14:textId="77777777" w:rsidR="00E66904" w:rsidRPr="0098654B" w:rsidRDefault="00E66904" w:rsidP="0098654B">
      <w:pPr>
        <w:numPr>
          <w:ilvl w:val="0"/>
          <w:numId w:val="18"/>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Capsule networks use dynamic routing and vector neurons, improving representation of ECG waveform </w:t>
      </w:r>
      <w:proofErr w:type="gramStart"/>
      <w:r w:rsidRPr="0098654B">
        <w:rPr>
          <w:rFonts w:ascii="Cambria" w:hAnsi="Cambria" w:cs="Times New Roman"/>
          <w:color w:val="000000" w:themeColor="text1"/>
          <w:sz w:val="20"/>
          <w:szCs w:val="20"/>
        </w:rPr>
        <w:t>relationships .</w:t>
      </w:r>
      <w:proofErr w:type="gramEnd"/>
    </w:p>
    <w:p w14:paraId="71907F95" w14:textId="77777777" w:rsidR="00E66904" w:rsidRPr="0098654B" w:rsidRDefault="00E66904" w:rsidP="0098654B">
      <w:pPr>
        <w:numPr>
          <w:ilvl w:val="0"/>
          <w:numId w:val="18"/>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 xml:space="preserve">Neela &amp; </w:t>
      </w:r>
      <w:proofErr w:type="spellStart"/>
      <w:r w:rsidRPr="0098654B">
        <w:rPr>
          <w:rFonts w:ascii="Cambria" w:hAnsi="Cambria" w:cs="Times New Roman"/>
          <w:b/>
          <w:bCs/>
          <w:color w:val="000000" w:themeColor="text1"/>
          <w:sz w:val="20"/>
          <w:szCs w:val="20"/>
        </w:rPr>
        <w:t>Namburu</w:t>
      </w:r>
      <w:proofErr w:type="spellEnd"/>
      <w:r w:rsidRPr="0098654B">
        <w:rPr>
          <w:rFonts w:ascii="Cambria" w:hAnsi="Cambria" w:cs="Times New Roman"/>
          <w:b/>
          <w:bCs/>
          <w:color w:val="000000" w:themeColor="text1"/>
          <w:sz w:val="20"/>
          <w:szCs w:val="20"/>
        </w:rPr>
        <w:t xml:space="preserve"> (2020)</w:t>
      </w:r>
      <w:r w:rsidRPr="0098654B">
        <w:rPr>
          <w:rFonts w:ascii="Cambria" w:hAnsi="Cambria" w:cs="Times New Roman"/>
          <w:color w:val="000000" w:themeColor="text1"/>
          <w:sz w:val="20"/>
          <w:szCs w:val="20"/>
        </w:rPr>
        <w:t xml:space="preserve"> demonstrated that </w:t>
      </w:r>
      <w:proofErr w:type="spellStart"/>
      <w:r w:rsidRPr="0098654B">
        <w:rPr>
          <w:rFonts w:ascii="Cambria" w:hAnsi="Cambria" w:cs="Times New Roman"/>
          <w:color w:val="000000" w:themeColor="text1"/>
          <w:sz w:val="20"/>
          <w:szCs w:val="20"/>
        </w:rPr>
        <w:t>CapsNet</w:t>
      </w:r>
      <w:proofErr w:type="spellEnd"/>
      <w:r w:rsidRPr="0098654B">
        <w:rPr>
          <w:rFonts w:ascii="Cambria" w:hAnsi="Cambria" w:cs="Times New Roman"/>
          <w:color w:val="000000" w:themeColor="text1"/>
          <w:sz w:val="20"/>
          <w:szCs w:val="20"/>
        </w:rPr>
        <w:t xml:space="preserve"> improves classification accuracy compared to CNN by preserving spatial relationships between ECG </w:t>
      </w:r>
      <w:proofErr w:type="gramStart"/>
      <w:r w:rsidRPr="0098654B">
        <w:rPr>
          <w:rFonts w:ascii="Cambria" w:hAnsi="Cambria" w:cs="Times New Roman"/>
          <w:color w:val="000000" w:themeColor="text1"/>
          <w:sz w:val="20"/>
          <w:szCs w:val="20"/>
        </w:rPr>
        <w:t>features .</w:t>
      </w:r>
      <w:proofErr w:type="gramEnd"/>
    </w:p>
    <w:p w14:paraId="4F7B58E9" w14:textId="77777777" w:rsidR="00E66904" w:rsidRPr="0098654B" w:rsidRDefault="00E66904" w:rsidP="0098654B">
      <w:pPr>
        <w:numPr>
          <w:ilvl w:val="0"/>
          <w:numId w:val="18"/>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Jiao et al. (2022)</w:t>
      </w:r>
      <w:r w:rsidRPr="0098654B">
        <w:rPr>
          <w:rFonts w:ascii="Cambria" w:hAnsi="Cambria" w:cs="Times New Roman"/>
          <w:color w:val="000000" w:themeColor="text1"/>
          <w:sz w:val="20"/>
          <w:szCs w:val="20"/>
        </w:rPr>
        <w:t xml:space="preserve"> proposed CNN + LSTM + Capsule hybrid model, improving robustness to noise and classification </w:t>
      </w:r>
      <w:proofErr w:type="gramStart"/>
      <w:r w:rsidRPr="0098654B">
        <w:rPr>
          <w:rFonts w:ascii="Cambria" w:hAnsi="Cambria" w:cs="Times New Roman"/>
          <w:color w:val="000000" w:themeColor="text1"/>
          <w:sz w:val="20"/>
          <w:szCs w:val="20"/>
        </w:rPr>
        <w:t>accuracy .</w:t>
      </w:r>
      <w:proofErr w:type="gramEnd"/>
    </w:p>
    <w:p w14:paraId="4A0EBE22"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Advantages:</w:t>
      </w:r>
    </w:p>
    <w:p w14:paraId="631F2FD3" w14:textId="3ECE5066" w:rsidR="00E66904" w:rsidRPr="0098654B" w:rsidRDefault="00E66904" w:rsidP="0098654B">
      <w:pPr>
        <w:pStyle w:val="ListParagraph"/>
        <w:numPr>
          <w:ilvl w:val="0"/>
          <w:numId w:val="39"/>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Preserves hierarchical structure of ECG signals</w:t>
      </w:r>
      <w:r w:rsidR="00E90912" w:rsidRPr="0098654B">
        <w:rPr>
          <w:rFonts w:ascii="Cambria" w:hAnsi="Cambria" w:cs="Times New Roman"/>
          <w:color w:val="000000" w:themeColor="text1"/>
          <w:sz w:val="20"/>
          <w:szCs w:val="20"/>
        </w:rPr>
        <w:t xml:space="preserve">, </w:t>
      </w:r>
      <w:r w:rsidRPr="0098654B">
        <w:rPr>
          <w:rFonts w:ascii="Cambria" w:hAnsi="Cambria" w:cs="Times New Roman"/>
          <w:color w:val="000000" w:themeColor="text1"/>
          <w:sz w:val="20"/>
          <w:szCs w:val="20"/>
        </w:rPr>
        <w:t>Reduces misclassification of similar waveforms</w:t>
      </w:r>
    </w:p>
    <w:p w14:paraId="3E7AAE7C"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Limitations:</w:t>
      </w:r>
    </w:p>
    <w:p w14:paraId="309CB3C1" w14:textId="0A230B90" w:rsidR="00E66904" w:rsidRPr="0098654B" w:rsidRDefault="00E66904" w:rsidP="0098654B">
      <w:pPr>
        <w:pStyle w:val="ListParagraph"/>
        <w:numPr>
          <w:ilvl w:val="0"/>
          <w:numId w:val="39"/>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 computational complexity</w:t>
      </w:r>
      <w:r w:rsidR="00E90912" w:rsidRPr="0098654B">
        <w:rPr>
          <w:rFonts w:ascii="Cambria" w:hAnsi="Cambria" w:cs="Times New Roman"/>
          <w:color w:val="000000" w:themeColor="text1"/>
          <w:sz w:val="20"/>
          <w:szCs w:val="20"/>
        </w:rPr>
        <w:t xml:space="preserve">, </w:t>
      </w:r>
      <w:r w:rsidRPr="0098654B">
        <w:rPr>
          <w:rFonts w:ascii="Cambria" w:hAnsi="Cambria" w:cs="Times New Roman"/>
          <w:color w:val="000000" w:themeColor="text1"/>
          <w:sz w:val="20"/>
          <w:szCs w:val="20"/>
        </w:rPr>
        <w:t>Training instability</w:t>
      </w:r>
    </w:p>
    <w:p w14:paraId="06A8C3E4" w14:textId="2C27BB1B" w:rsidR="00E66904" w:rsidRPr="0098654B" w:rsidRDefault="0098654B" w:rsidP="0098654B">
      <w:pPr>
        <w:spacing w:after="0" w:line="240" w:lineRule="auto"/>
        <w:jc w:val="both"/>
        <w:rPr>
          <w:rFonts w:ascii="Cambria" w:hAnsi="Cambria" w:cs="Times New Roman"/>
          <w:b/>
          <w:bCs/>
          <w:color w:val="000000" w:themeColor="text1"/>
          <w:sz w:val="20"/>
          <w:szCs w:val="20"/>
        </w:rPr>
      </w:pPr>
      <w:r>
        <w:rPr>
          <w:rFonts w:ascii="Cambria" w:hAnsi="Cambria" w:cs="Times New Roman"/>
          <w:b/>
          <w:bCs/>
          <w:color w:val="000000" w:themeColor="text1"/>
          <w:sz w:val="20"/>
          <w:szCs w:val="20"/>
        </w:rPr>
        <w:t>6.</w:t>
      </w:r>
      <w:r w:rsidR="00E66904" w:rsidRPr="0098654B">
        <w:rPr>
          <w:rFonts w:ascii="Cambria" w:hAnsi="Cambria" w:cs="Times New Roman"/>
          <w:b/>
          <w:bCs/>
          <w:color w:val="000000" w:themeColor="text1"/>
          <w:sz w:val="20"/>
          <w:szCs w:val="20"/>
        </w:rPr>
        <w:t xml:space="preserve"> Hybrid CNN + Attention + Capsule Models</w:t>
      </w:r>
    </w:p>
    <w:p w14:paraId="136FADF7"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Recent studies emphasize hybrid architectures combining CNN, attention, and capsule networks.</w:t>
      </w:r>
    </w:p>
    <w:p w14:paraId="3E718FAF" w14:textId="77777777" w:rsidR="00E66904" w:rsidRPr="0098654B" w:rsidRDefault="00E66904" w:rsidP="0098654B">
      <w:pPr>
        <w:numPr>
          <w:ilvl w:val="0"/>
          <w:numId w:val="21"/>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Hybrid CNN-attention models improve feature selection and interpretability.</w:t>
      </w:r>
    </w:p>
    <w:p w14:paraId="25A1F3D5" w14:textId="77777777" w:rsidR="00E66904" w:rsidRPr="0098654B" w:rsidRDefault="00E66904" w:rsidP="0098654B">
      <w:pPr>
        <w:numPr>
          <w:ilvl w:val="0"/>
          <w:numId w:val="21"/>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Capsule layers enhance hierarchical feature representation.</w:t>
      </w:r>
    </w:p>
    <w:p w14:paraId="51140240" w14:textId="77777777" w:rsidR="00E66904" w:rsidRPr="0098654B" w:rsidRDefault="00E66904" w:rsidP="0098654B">
      <w:pPr>
        <w:numPr>
          <w:ilvl w:val="0"/>
          <w:numId w:val="21"/>
        </w:numPr>
        <w:tabs>
          <w:tab w:val="left" w:pos="284"/>
        </w:tabs>
        <w:spacing w:after="0" w:line="240" w:lineRule="auto"/>
        <w:ind w:left="0" w:firstLine="0"/>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Zhou et al. (2023)</w:t>
      </w:r>
      <w:r w:rsidRPr="0098654B">
        <w:rPr>
          <w:rFonts w:ascii="Cambria" w:hAnsi="Cambria" w:cs="Times New Roman"/>
          <w:color w:val="000000" w:themeColor="text1"/>
          <w:sz w:val="20"/>
          <w:szCs w:val="20"/>
        </w:rPr>
        <w:t xml:space="preserve"> used weighted capsule networks with sequence models to address class imbalance, achieving </w:t>
      </w:r>
      <w:r w:rsidRPr="0098654B">
        <w:rPr>
          <w:rFonts w:ascii="Cambria" w:hAnsi="Cambria" w:cs="Times New Roman"/>
          <w:b/>
          <w:bCs/>
          <w:color w:val="000000" w:themeColor="text1"/>
          <w:sz w:val="20"/>
          <w:szCs w:val="20"/>
        </w:rPr>
        <w:t xml:space="preserve">99.88% </w:t>
      </w:r>
      <w:proofErr w:type="gramStart"/>
      <w:r w:rsidRPr="0098654B">
        <w:rPr>
          <w:rFonts w:ascii="Cambria" w:hAnsi="Cambria" w:cs="Times New Roman"/>
          <w:b/>
          <w:bCs/>
          <w:color w:val="000000" w:themeColor="text1"/>
          <w:sz w:val="20"/>
          <w:szCs w:val="20"/>
        </w:rPr>
        <w:t>accuracy</w:t>
      </w:r>
      <w:r w:rsidRPr="0098654B">
        <w:rPr>
          <w:rFonts w:ascii="Cambria" w:hAnsi="Cambria" w:cs="Times New Roman"/>
          <w:color w:val="000000" w:themeColor="text1"/>
          <w:sz w:val="20"/>
          <w:szCs w:val="20"/>
        </w:rPr>
        <w:t xml:space="preserve"> .</w:t>
      </w:r>
      <w:proofErr w:type="gramEnd"/>
    </w:p>
    <w:p w14:paraId="07A74338"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These hybrid models show:</w:t>
      </w:r>
    </w:p>
    <w:p w14:paraId="0ED3A24C" w14:textId="23309D8B"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Highest accuracy (&gt;99%)</w:t>
      </w:r>
      <w:r w:rsidR="00E90912" w:rsidRPr="0098654B">
        <w:rPr>
          <w:rFonts w:ascii="Cambria" w:hAnsi="Cambria" w:cs="Times New Roman"/>
          <w:color w:val="000000" w:themeColor="text1"/>
          <w:sz w:val="20"/>
          <w:szCs w:val="20"/>
        </w:rPr>
        <w:t xml:space="preserve">, </w:t>
      </w:r>
      <w:r w:rsidRPr="0098654B">
        <w:rPr>
          <w:rFonts w:ascii="Cambria" w:hAnsi="Cambria" w:cs="Times New Roman"/>
          <w:color w:val="000000" w:themeColor="text1"/>
          <w:sz w:val="20"/>
          <w:szCs w:val="20"/>
        </w:rPr>
        <w:t>Better generalization</w:t>
      </w:r>
      <w:r w:rsidR="00E90912" w:rsidRPr="0098654B">
        <w:rPr>
          <w:rFonts w:ascii="Cambria" w:hAnsi="Cambria" w:cs="Times New Roman"/>
          <w:color w:val="000000" w:themeColor="text1"/>
          <w:sz w:val="20"/>
          <w:szCs w:val="20"/>
        </w:rPr>
        <w:t xml:space="preserve">, </w:t>
      </w:r>
      <w:r w:rsidRPr="0098654B">
        <w:rPr>
          <w:rFonts w:ascii="Cambria" w:hAnsi="Cambria" w:cs="Times New Roman"/>
          <w:color w:val="000000" w:themeColor="text1"/>
          <w:sz w:val="20"/>
          <w:szCs w:val="20"/>
        </w:rPr>
        <w:t>Robustness to noise and imbalance</w:t>
      </w:r>
    </w:p>
    <w:p w14:paraId="6805E52B" w14:textId="77777777"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2.7 Optical ECG and Wearable Integration</w:t>
      </w:r>
    </w:p>
    <w:p w14:paraId="45359F3A"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Optical ECG (via PPG and imaging sensors) is an emerging area enabling real-time monitoring.</w:t>
      </w:r>
    </w:p>
    <w:p w14:paraId="352A5088" w14:textId="77777777" w:rsidR="00E66904" w:rsidRPr="0098654B" w:rsidRDefault="00E66904" w:rsidP="0098654B">
      <w:pPr>
        <w:pStyle w:val="ListParagraph"/>
        <w:numPr>
          <w:ilvl w:val="0"/>
          <w:numId w:val="39"/>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AI models are increasingly applied to wearable ECG devices.</w:t>
      </w:r>
    </w:p>
    <w:p w14:paraId="336050CB" w14:textId="77777777" w:rsidR="00E66904" w:rsidRPr="0098654B" w:rsidRDefault="00E66904" w:rsidP="0098654B">
      <w:pPr>
        <w:pStyle w:val="ListParagraph"/>
        <w:numPr>
          <w:ilvl w:val="0"/>
          <w:numId w:val="39"/>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Attention-based lightweight models support real-time prediction.</w:t>
      </w:r>
    </w:p>
    <w:p w14:paraId="0358C040" w14:textId="5B16F332" w:rsidR="00E66904" w:rsidRPr="0098654B" w:rsidRDefault="00E66904" w:rsidP="0098654B">
      <w:pPr>
        <w:pStyle w:val="ListParagraph"/>
        <w:numPr>
          <w:ilvl w:val="0"/>
          <w:numId w:val="39"/>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However, optical ECG introduces noise and variability, requiring robust preprocessing.</w:t>
      </w:r>
    </w:p>
    <w:p w14:paraId="7ED41AD5" w14:textId="412D0FC7" w:rsidR="00E66904" w:rsidRPr="0098654B" w:rsidRDefault="0098654B" w:rsidP="0098654B">
      <w:pPr>
        <w:spacing w:after="0" w:line="240" w:lineRule="auto"/>
        <w:jc w:val="both"/>
        <w:rPr>
          <w:rFonts w:ascii="Cambria" w:hAnsi="Cambria" w:cs="Times New Roman"/>
          <w:b/>
          <w:bCs/>
          <w:color w:val="000000" w:themeColor="text1"/>
          <w:sz w:val="20"/>
          <w:szCs w:val="20"/>
        </w:rPr>
      </w:pPr>
      <w:r>
        <w:rPr>
          <w:rFonts w:ascii="Cambria" w:hAnsi="Cambria" w:cs="Times New Roman"/>
          <w:b/>
          <w:bCs/>
          <w:color w:val="000000" w:themeColor="text1"/>
          <w:sz w:val="20"/>
          <w:szCs w:val="20"/>
        </w:rPr>
        <w:t>8.</w:t>
      </w:r>
      <w:r w:rsidR="00E66904" w:rsidRPr="0098654B">
        <w:rPr>
          <w:rFonts w:ascii="Cambria" w:hAnsi="Cambria" w:cs="Times New Roman"/>
          <w:b/>
          <w:bCs/>
          <w:color w:val="000000" w:themeColor="text1"/>
          <w:sz w:val="20"/>
          <w:szCs w:val="20"/>
        </w:rPr>
        <w:t xml:space="preserve"> Key Research Gaps</w:t>
      </w:r>
    </w:p>
    <w:p w14:paraId="2A165770"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Despite progress, several challenges remain:</w:t>
      </w:r>
    </w:p>
    <w:p w14:paraId="3625397B" w14:textId="77777777" w:rsidR="00E66904" w:rsidRPr="0098654B" w:rsidRDefault="00E66904" w:rsidP="0098654B">
      <w:pPr>
        <w:numPr>
          <w:ilvl w:val="0"/>
          <w:numId w:val="24"/>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Data imbalance and limited annotated datasets</w:t>
      </w:r>
    </w:p>
    <w:p w14:paraId="4D1AFCB3" w14:textId="77777777" w:rsidR="00E66904" w:rsidRPr="0098654B" w:rsidRDefault="00E66904" w:rsidP="0098654B">
      <w:pPr>
        <w:numPr>
          <w:ilvl w:val="0"/>
          <w:numId w:val="24"/>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Lack of explainable AI</w:t>
      </w:r>
    </w:p>
    <w:p w14:paraId="1F5D30C7" w14:textId="77777777" w:rsidR="00E66904" w:rsidRPr="0098654B" w:rsidRDefault="00E66904" w:rsidP="0098654B">
      <w:pPr>
        <w:numPr>
          <w:ilvl w:val="0"/>
          <w:numId w:val="24"/>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 computational cost</w:t>
      </w:r>
    </w:p>
    <w:p w14:paraId="5524FC49" w14:textId="77777777" w:rsidR="00E66904" w:rsidRPr="0098654B" w:rsidRDefault="00E66904" w:rsidP="0098654B">
      <w:pPr>
        <w:numPr>
          <w:ilvl w:val="0"/>
          <w:numId w:val="24"/>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Generalization across datasets</w:t>
      </w:r>
    </w:p>
    <w:p w14:paraId="6B0BA1C5" w14:textId="77777777" w:rsidR="0098654B" w:rsidRDefault="0098654B" w:rsidP="0098654B">
      <w:pPr>
        <w:spacing w:after="0" w:line="240" w:lineRule="auto"/>
        <w:jc w:val="both"/>
        <w:rPr>
          <w:rFonts w:ascii="Cambria" w:hAnsi="Cambria" w:cs="Times New Roman"/>
          <w:b/>
          <w:bCs/>
          <w:color w:val="000000" w:themeColor="text1"/>
          <w:sz w:val="20"/>
          <w:szCs w:val="20"/>
        </w:rPr>
        <w:sectPr w:rsidR="0098654B" w:rsidSect="0098654B">
          <w:type w:val="continuous"/>
          <w:pgSz w:w="11906" w:h="16838" w:code="9"/>
          <w:pgMar w:top="1440" w:right="1440" w:bottom="1440" w:left="1440" w:header="720" w:footer="720" w:gutter="0"/>
          <w:cols w:num="2" w:space="720"/>
          <w:titlePg/>
          <w:docGrid w:linePitch="360"/>
        </w:sectPr>
      </w:pPr>
    </w:p>
    <w:p w14:paraId="265A942F" w14:textId="77777777" w:rsidR="0098654B" w:rsidRDefault="0098654B" w:rsidP="0098654B">
      <w:pPr>
        <w:spacing w:after="0" w:line="240" w:lineRule="auto"/>
        <w:jc w:val="both"/>
        <w:rPr>
          <w:rFonts w:ascii="Cambria" w:hAnsi="Cambria" w:cs="Times New Roman"/>
          <w:b/>
          <w:bCs/>
          <w:color w:val="000000" w:themeColor="text1"/>
          <w:sz w:val="20"/>
          <w:szCs w:val="20"/>
        </w:rPr>
      </w:pPr>
    </w:p>
    <w:p w14:paraId="70337BDA" w14:textId="54178BCA" w:rsidR="00E90912" w:rsidRPr="0098654B" w:rsidRDefault="00E90912"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 xml:space="preserve">Comparative Table and Analysis </w:t>
      </w:r>
    </w:p>
    <w:p w14:paraId="02235FA6" w14:textId="3C97DF9E" w:rsidR="00E90912" w:rsidRPr="0098654B" w:rsidRDefault="0098654B" w:rsidP="0098654B">
      <w:pPr>
        <w:spacing w:after="0" w:line="240" w:lineRule="auto"/>
        <w:jc w:val="both"/>
        <w:rPr>
          <w:rFonts w:ascii="Cambria" w:hAnsi="Cambria" w:cs="Times New Roman"/>
          <w:b/>
          <w:bCs/>
          <w:color w:val="000000" w:themeColor="text1"/>
          <w:sz w:val="20"/>
          <w:szCs w:val="20"/>
        </w:rPr>
      </w:pPr>
      <w:r>
        <w:rPr>
          <w:rFonts w:ascii="Cambria" w:hAnsi="Cambria" w:cs="Times New Roman"/>
          <w:b/>
          <w:bCs/>
          <w:color w:val="000000" w:themeColor="text1"/>
          <w:sz w:val="20"/>
          <w:szCs w:val="20"/>
        </w:rPr>
        <w:t>1.</w:t>
      </w:r>
      <w:r w:rsidR="00E90912" w:rsidRPr="0098654B">
        <w:rPr>
          <w:rFonts w:ascii="Cambria" w:hAnsi="Cambria" w:cs="Times New Roman"/>
          <w:b/>
          <w:bCs/>
          <w:color w:val="000000" w:themeColor="text1"/>
          <w:sz w:val="20"/>
          <w:szCs w:val="20"/>
        </w:rPr>
        <w:t xml:space="preserve"> Enhanced Comparative Table </w:t>
      </w:r>
    </w:p>
    <w:tbl>
      <w:tblPr>
        <w:tblStyle w:val="TableGrid"/>
        <w:tblW w:w="0" w:type="auto"/>
        <w:jc w:val="center"/>
        <w:tblLook w:val="04A0" w:firstRow="1" w:lastRow="0" w:firstColumn="1" w:lastColumn="0" w:noHBand="0" w:noVBand="1"/>
      </w:tblPr>
      <w:tblGrid>
        <w:gridCol w:w="656"/>
        <w:gridCol w:w="744"/>
        <w:gridCol w:w="832"/>
        <w:gridCol w:w="840"/>
        <w:gridCol w:w="659"/>
        <w:gridCol w:w="780"/>
        <w:gridCol w:w="944"/>
        <w:gridCol w:w="714"/>
        <w:gridCol w:w="985"/>
        <w:gridCol w:w="916"/>
        <w:gridCol w:w="946"/>
      </w:tblGrid>
      <w:tr w:rsidR="00E90912" w:rsidRPr="0098654B" w14:paraId="1F7BCDD4" w14:textId="77777777" w:rsidTr="0098654B">
        <w:trPr>
          <w:jc w:val="center"/>
        </w:trPr>
        <w:tc>
          <w:tcPr>
            <w:tcW w:w="537" w:type="dxa"/>
            <w:hideMark/>
          </w:tcPr>
          <w:p w14:paraId="221903C0" w14:textId="77777777" w:rsidR="00E90912" w:rsidRPr="0098654B" w:rsidRDefault="00E90912" w:rsidP="0098654B">
            <w:pPr>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Year</w:t>
            </w:r>
          </w:p>
        </w:tc>
        <w:tc>
          <w:tcPr>
            <w:tcW w:w="0" w:type="auto"/>
            <w:hideMark/>
          </w:tcPr>
          <w:p w14:paraId="34B1A92E" w14:textId="77777777" w:rsidR="00E90912" w:rsidRPr="0098654B" w:rsidRDefault="00E90912" w:rsidP="0098654B">
            <w:pPr>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Approach Type</w:t>
            </w:r>
          </w:p>
        </w:tc>
        <w:tc>
          <w:tcPr>
            <w:tcW w:w="0" w:type="auto"/>
            <w:hideMark/>
          </w:tcPr>
          <w:p w14:paraId="1EB41EAF" w14:textId="77777777" w:rsidR="00E90912" w:rsidRPr="0098654B" w:rsidRDefault="00E90912" w:rsidP="0098654B">
            <w:pPr>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Model / Architecture</w:t>
            </w:r>
          </w:p>
        </w:tc>
        <w:tc>
          <w:tcPr>
            <w:tcW w:w="0" w:type="auto"/>
            <w:hideMark/>
          </w:tcPr>
          <w:p w14:paraId="7F09D24C" w14:textId="77777777" w:rsidR="00E90912" w:rsidRPr="0098654B" w:rsidRDefault="00E90912" w:rsidP="0098654B">
            <w:pPr>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Dataset / Signal Type</w:t>
            </w:r>
          </w:p>
        </w:tc>
        <w:tc>
          <w:tcPr>
            <w:tcW w:w="0" w:type="auto"/>
            <w:hideMark/>
          </w:tcPr>
          <w:p w14:paraId="36D5ACB0" w14:textId="77777777" w:rsidR="00E90912" w:rsidRPr="0098654B" w:rsidRDefault="00E90912" w:rsidP="0098654B">
            <w:pPr>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Accuracy (%)</w:t>
            </w:r>
          </w:p>
        </w:tc>
        <w:tc>
          <w:tcPr>
            <w:tcW w:w="0" w:type="auto"/>
            <w:hideMark/>
          </w:tcPr>
          <w:p w14:paraId="3E4EB82D" w14:textId="77777777" w:rsidR="00E90912" w:rsidRPr="0098654B" w:rsidRDefault="00E90912" w:rsidP="0098654B">
            <w:pPr>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Robustness</w:t>
            </w:r>
          </w:p>
        </w:tc>
        <w:tc>
          <w:tcPr>
            <w:tcW w:w="0" w:type="auto"/>
            <w:hideMark/>
          </w:tcPr>
          <w:p w14:paraId="6CFC60D3" w14:textId="77777777" w:rsidR="00E90912" w:rsidRPr="0098654B" w:rsidRDefault="00E90912" w:rsidP="0098654B">
            <w:pPr>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Computational Complexity</w:t>
            </w:r>
          </w:p>
        </w:tc>
        <w:tc>
          <w:tcPr>
            <w:tcW w:w="0" w:type="auto"/>
            <w:hideMark/>
          </w:tcPr>
          <w:p w14:paraId="291B6D9F" w14:textId="77777777" w:rsidR="00E90912" w:rsidRPr="0098654B" w:rsidRDefault="00E90912" w:rsidP="0098654B">
            <w:pPr>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Real-Time Capability</w:t>
            </w:r>
          </w:p>
        </w:tc>
        <w:tc>
          <w:tcPr>
            <w:tcW w:w="0" w:type="auto"/>
            <w:hideMark/>
          </w:tcPr>
          <w:p w14:paraId="1C49470E" w14:textId="77777777" w:rsidR="00E90912" w:rsidRPr="0098654B" w:rsidRDefault="00E90912" w:rsidP="0098654B">
            <w:pPr>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Interpretability</w:t>
            </w:r>
          </w:p>
        </w:tc>
        <w:tc>
          <w:tcPr>
            <w:tcW w:w="0" w:type="auto"/>
            <w:hideMark/>
          </w:tcPr>
          <w:p w14:paraId="423792D7" w14:textId="77777777" w:rsidR="00E90912" w:rsidRPr="0098654B" w:rsidRDefault="00E90912" w:rsidP="0098654B">
            <w:pPr>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Key Strength</w:t>
            </w:r>
          </w:p>
        </w:tc>
        <w:tc>
          <w:tcPr>
            <w:tcW w:w="0" w:type="auto"/>
            <w:hideMark/>
          </w:tcPr>
          <w:p w14:paraId="69092921" w14:textId="77777777" w:rsidR="00E90912" w:rsidRPr="0098654B" w:rsidRDefault="00E90912" w:rsidP="0098654B">
            <w:pPr>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Key Limitation</w:t>
            </w:r>
          </w:p>
        </w:tc>
      </w:tr>
      <w:tr w:rsidR="00E90912" w:rsidRPr="0098654B" w14:paraId="77959870" w14:textId="77777777" w:rsidTr="0098654B">
        <w:trPr>
          <w:jc w:val="center"/>
        </w:trPr>
        <w:tc>
          <w:tcPr>
            <w:tcW w:w="537" w:type="dxa"/>
            <w:hideMark/>
          </w:tcPr>
          <w:p w14:paraId="6B93F4A3"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2020</w:t>
            </w:r>
          </w:p>
        </w:tc>
        <w:tc>
          <w:tcPr>
            <w:tcW w:w="0" w:type="auto"/>
            <w:hideMark/>
          </w:tcPr>
          <w:p w14:paraId="261CFB04"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CNN-Based DL</w:t>
            </w:r>
          </w:p>
        </w:tc>
        <w:tc>
          <w:tcPr>
            <w:tcW w:w="0" w:type="auto"/>
            <w:hideMark/>
          </w:tcPr>
          <w:p w14:paraId="40D68E36"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Ullah et al.</w:t>
            </w:r>
          </w:p>
        </w:tc>
        <w:tc>
          <w:tcPr>
            <w:tcW w:w="0" w:type="auto"/>
            <w:hideMark/>
          </w:tcPr>
          <w:p w14:paraId="021A8B95"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MIT-BIH (Spectrogram ECG)</w:t>
            </w:r>
          </w:p>
        </w:tc>
        <w:tc>
          <w:tcPr>
            <w:tcW w:w="0" w:type="auto"/>
            <w:hideMark/>
          </w:tcPr>
          <w:p w14:paraId="4F697E10"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99.11%</w:t>
            </w:r>
          </w:p>
        </w:tc>
        <w:tc>
          <w:tcPr>
            <w:tcW w:w="0" w:type="auto"/>
            <w:hideMark/>
          </w:tcPr>
          <w:p w14:paraId="1D1608BA"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71599B0A"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w:t>
            </w:r>
          </w:p>
        </w:tc>
        <w:tc>
          <w:tcPr>
            <w:tcW w:w="0" w:type="auto"/>
            <w:hideMark/>
          </w:tcPr>
          <w:p w14:paraId="159DB5D0"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w:t>
            </w:r>
          </w:p>
        </w:tc>
        <w:tc>
          <w:tcPr>
            <w:tcW w:w="0" w:type="auto"/>
            <w:hideMark/>
          </w:tcPr>
          <w:p w14:paraId="5E54A4AF"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Low</w:t>
            </w:r>
          </w:p>
        </w:tc>
        <w:tc>
          <w:tcPr>
            <w:tcW w:w="0" w:type="auto"/>
            <w:hideMark/>
          </w:tcPr>
          <w:p w14:paraId="703EA94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Strong spatial feature extraction</w:t>
            </w:r>
          </w:p>
        </w:tc>
        <w:tc>
          <w:tcPr>
            <w:tcW w:w="0" w:type="auto"/>
            <w:hideMark/>
          </w:tcPr>
          <w:p w14:paraId="2EF13BF3"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No temporal modeling</w:t>
            </w:r>
          </w:p>
        </w:tc>
      </w:tr>
      <w:tr w:rsidR="00E90912" w:rsidRPr="0098654B" w14:paraId="16D11575" w14:textId="77777777" w:rsidTr="0098654B">
        <w:trPr>
          <w:jc w:val="center"/>
        </w:trPr>
        <w:tc>
          <w:tcPr>
            <w:tcW w:w="537" w:type="dxa"/>
            <w:hideMark/>
          </w:tcPr>
          <w:p w14:paraId="4106059C"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2020</w:t>
            </w:r>
          </w:p>
        </w:tc>
        <w:tc>
          <w:tcPr>
            <w:tcW w:w="0" w:type="auto"/>
            <w:hideMark/>
          </w:tcPr>
          <w:p w14:paraId="1F121481"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Hybrid DL</w:t>
            </w:r>
          </w:p>
        </w:tc>
        <w:tc>
          <w:tcPr>
            <w:tcW w:w="0" w:type="auto"/>
            <w:hideMark/>
          </w:tcPr>
          <w:p w14:paraId="13A962BF"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Wang &amp; Li</w:t>
            </w:r>
          </w:p>
        </w:tc>
        <w:tc>
          <w:tcPr>
            <w:tcW w:w="0" w:type="auto"/>
            <w:hideMark/>
          </w:tcPr>
          <w:p w14:paraId="643DF09B"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PhysioNet</w:t>
            </w:r>
          </w:p>
        </w:tc>
        <w:tc>
          <w:tcPr>
            <w:tcW w:w="0" w:type="auto"/>
            <w:hideMark/>
          </w:tcPr>
          <w:p w14:paraId="3744657E"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55F65DED"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677E2E0E"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6EB9AA92"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w:t>
            </w:r>
          </w:p>
        </w:tc>
        <w:tc>
          <w:tcPr>
            <w:tcW w:w="0" w:type="auto"/>
            <w:hideMark/>
          </w:tcPr>
          <w:p w14:paraId="63D19AEC"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w:t>
            </w:r>
          </w:p>
        </w:tc>
        <w:tc>
          <w:tcPr>
            <w:tcW w:w="0" w:type="auto"/>
            <w:hideMark/>
          </w:tcPr>
          <w:p w14:paraId="7B31418C"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Temporal learning (</w:t>
            </w:r>
            <w:proofErr w:type="spellStart"/>
            <w:r w:rsidRPr="0098654B">
              <w:rPr>
                <w:rFonts w:ascii="Cambria" w:hAnsi="Cambria" w:cs="Times New Roman"/>
                <w:color w:val="000000" w:themeColor="text1"/>
                <w:sz w:val="20"/>
                <w:szCs w:val="20"/>
              </w:rPr>
              <w:t>BiLSTM</w:t>
            </w:r>
            <w:proofErr w:type="spellEnd"/>
            <w:r w:rsidRPr="0098654B">
              <w:rPr>
                <w:rFonts w:ascii="Cambria" w:hAnsi="Cambria" w:cs="Times New Roman"/>
                <w:color w:val="000000" w:themeColor="text1"/>
                <w:sz w:val="20"/>
                <w:szCs w:val="20"/>
              </w:rPr>
              <w:t>)</w:t>
            </w:r>
          </w:p>
        </w:tc>
        <w:tc>
          <w:tcPr>
            <w:tcW w:w="0" w:type="auto"/>
            <w:hideMark/>
          </w:tcPr>
          <w:p w14:paraId="2BAC94B1"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 computation</w:t>
            </w:r>
          </w:p>
        </w:tc>
      </w:tr>
      <w:tr w:rsidR="00E90912" w:rsidRPr="0098654B" w14:paraId="41BC6E3F" w14:textId="77777777" w:rsidTr="0098654B">
        <w:trPr>
          <w:jc w:val="center"/>
        </w:trPr>
        <w:tc>
          <w:tcPr>
            <w:tcW w:w="537" w:type="dxa"/>
            <w:hideMark/>
          </w:tcPr>
          <w:p w14:paraId="6E30E418"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2021</w:t>
            </w:r>
          </w:p>
        </w:tc>
        <w:tc>
          <w:tcPr>
            <w:tcW w:w="0" w:type="auto"/>
            <w:hideMark/>
          </w:tcPr>
          <w:p w14:paraId="64AB6E91"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CNN-Based DL</w:t>
            </w:r>
          </w:p>
        </w:tc>
        <w:tc>
          <w:tcPr>
            <w:tcW w:w="0" w:type="auto"/>
            <w:hideMark/>
          </w:tcPr>
          <w:p w14:paraId="1FBDA8A3"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Dai et al.</w:t>
            </w:r>
          </w:p>
        </w:tc>
        <w:tc>
          <w:tcPr>
            <w:tcW w:w="0" w:type="auto"/>
            <w:hideMark/>
          </w:tcPr>
          <w:p w14:paraId="49FB47A3"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ECG dataset</w:t>
            </w:r>
          </w:p>
        </w:tc>
        <w:tc>
          <w:tcPr>
            <w:tcW w:w="0" w:type="auto"/>
            <w:hideMark/>
          </w:tcPr>
          <w:p w14:paraId="47F80A90"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99.84%</w:t>
            </w:r>
          </w:p>
        </w:tc>
        <w:tc>
          <w:tcPr>
            <w:tcW w:w="0" w:type="auto"/>
            <w:hideMark/>
          </w:tcPr>
          <w:p w14:paraId="11BA01B2"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Very High</w:t>
            </w:r>
          </w:p>
        </w:tc>
        <w:tc>
          <w:tcPr>
            <w:tcW w:w="0" w:type="auto"/>
            <w:hideMark/>
          </w:tcPr>
          <w:p w14:paraId="27DFB2CD"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w:t>
            </w:r>
          </w:p>
        </w:tc>
        <w:tc>
          <w:tcPr>
            <w:tcW w:w="0" w:type="auto"/>
            <w:hideMark/>
          </w:tcPr>
          <w:p w14:paraId="4BDB319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330A8D3B"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Low</w:t>
            </w:r>
          </w:p>
        </w:tc>
        <w:tc>
          <w:tcPr>
            <w:tcW w:w="0" w:type="auto"/>
            <w:hideMark/>
          </w:tcPr>
          <w:p w14:paraId="36D8D153"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Interval-based classification</w:t>
            </w:r>
          </w:p>
        </w:tc>
        <w:tc>
          <w:tcPr>
            <w:tcW w:w="0" w:type="auto"/>
            <w:hideMark/>
          </w:tcPr>
          <w:p w14:paraId="36E31C2B"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Limited hierarchy modeling</w:t>
            </w:r>
          </w:p>
        </w:tc>
      </w:tr>
      <w:tr w:rsidR="00E90912" w:rsidRPr="0098654B" w14:paraId="4BE128F8" w14:textId="77777777" w:rsidTr="0098654B">
        <w:trPr>
          <w:jc w:val="center"/>
        </w:trPr>
        <w:tc>
          <w:tcPr>
            <w:tcW w:w="537" w:type="dxa"/>
            <w:hideMark/>
          </w:tcPr>
          <w:p w14:paraId="74DE2B71"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lastRenderedPageBreak/>
              <w:t>2021</w:t>
            </w:r>
          </w:p>
        </w:tc>
        <w:tc>
          <w:tcPr>
            <w:tcW w:w="0" w:type="auto"/>
            <w:hideMark/>
          </w:tcPr>
          <w:p w14:paraId="0A3595F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Hybrid CNN</w:t>
            </w:r>
          </w:p>
        </w:tc>
        <w:tc>
          <w:tcPr>
            <w:tcW w:w="0" w:type="auto"/>
            <w:hideMark/>
          </w:tcPr>
          <w:p w14:paraId="44C7381D" w14:textId="77777777" w:rsidR="00E90912" w:rsidRPr="0098654B" w:rsidRDefault="00E90912" w:rsidP="0098654B">
            <w:pPr>
              <w:jc w:val="both"/>
              <w:rPr>
                <w:rFonts w:ascii="Cambria" w:hAnsi="Cambria" w:cs="Times New Roman"/>
                <w:color w:val="000000" w:themeColor="text1"/>
                <w:sz w:val="20"/>
                <w:szCs w:val="20"/>
              </w:rPr>
            </w:pPr>
            <w:proofErr w:type="spellStart"/>
            <w:r w:rsidRPr="0098654B">
              <w:rPr>
                <w:rFonts w:ascii="Cambria" w:hAnsi="Cambria" w:cs="Times New Roman"/>
                <w:color w:val="000000" w:themeColor="text1"/>
                <w:sz w:val="20"/>
                <w:szCs w:val="20"/>
              </w:rPr>
              <w:t>Jahmunah</w:t>
            </w:r>
            <w:proofErr w:type="spellEnd"/>
            <w:r w:rsidRPr="0098654B">
              <w:rPr>
                <w:rFonts w:ascii="Cambria" w:hAnsi="Cambria" w:cs="Times New Roman"/>
                <w:color w:val="000000" w:themeColor="text1"/>
                <w:sz w:val="20"/>
                <w:szCs w:val="20"/>
              </w:rPr>
              <w:t xml:space="preserve"> et al.</w:t>
            </w:r>
          </w:p>
        </w:tc>
        <w:tc>
          <w:tcPr>
            <w:tcW w:w="0" w:type="auto"/>
            <w:hideMark/>
          </w:tcPr>
          <w:p w14:paraId="29C09564"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ECG signals</w:t>
            </w:r>
          </w:p>
        </w:tc>
        <w:tc>
          <w:tcPr>
            <w:tcW w:w="0" w:type="auto"/>
            <w:hideMark/>
          </w:tcPr>
          <w:p w14:paraId="5C2FE38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98.7%</w:t>
            </w:r>
          </w:p>
        </w:tc>
        <w:tc>
          <w:tcPr>
            <w:tcW w:w="0" w:type="auto"/>
            <w:hideMark/>
          </w:tcPr>
          <w:p w14:paraId="3438E02D"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04FCFD4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Medium–High</w:t>
            </w:r>
          </w:p>
        </w:tc>
        <w:tc>
          <w:tcPr>
            <w:tcW w:w="0" w:type="auto"/>
            <w:hideMark/>
          </w:tcPr>
          <w:p w14:paraId="788D9250"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w:t>
            </w:r>
          </w:p>
        </w:tc>
        <w:tc>
          <w:tcPr>
            <w:tcW w:w="0" w:type="auto"/>
            <w:hideMark/>
          </w:tcPr>
          <w:p w14:paraId="6A32FB20"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w:t>
            </w:r>
          </w:p>
        </w:tc>
        <w:tc>
          <w:tcPr>
            <w:tcW w:w="0" w:type="auto"/>
            <w:hideMark/>
          </w:tcPr>
          <w:p w14:paraId="40D8E267"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Multi-class detection</w:t>
            </w:r>
          </w:p>
        </w:tc>
        <w:tc>
          <w:tcPr>
            <w:tcW w:w="0" w:type="auto"/>
            <w:hideMark/>
          </w:tcPr>
          <w:p w14:paraId="5B7252D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Feature complexity</w:t>
            </w:r>
          </w:p>
        </w:tc>
      </w:tr>
      <w:tr w:rsidR="00E90912" w:rsidRPr="0098654B" w14:paraId="07CEF845" w14:textId="77777777" w:rsidTr="0098654B">
        <w:trPr>
          <w:jc w:val="center"/>
        </w:trPr>
        <w:tc>
          <w:tcPr>
            <w:tcW w:w="537" w:type="dxa"/>
            <w:hideMark/>
          </w:tcPr>
          <w:p w14:paraId="17ED9FA4"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2022</w:t>
            </w:r>
          </w:p>
        </w:tc>
        <w:tc>
          <w:tcPr>
            <w:tcW w:w="0" w:type="auto"/>
            <w:hideMark/>
          </w:tcPr>
          <w:p w14:paraId="12121F7D"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Capsule-Based DL</w:t>
            </w:r>
          </w:p>
        </w:tc>
        <w:tc>
          <w:tcPr>
            <w:tcW w:w="0" w:type="auto"/>
            <w:hideMark/>
          </w:tcPr>
          <w:p w14:paraId="5C4EA7C5"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Jiao et al.</w:t>
            </w:r>
          </w:p>
        </w:tc>
        <w:tc>
          <w:tcPr>
            <w:tcW w:w="0" w:type="auto"/>
            <w:hideMark/>
          </w:tcPr>
          <w:p w14:paraId="50871498"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MIT-BIH</w:t>
            </w:r>
          </w:p>
        </w:tc>
        <w:tc>
          <w:tcPr>
            <w:tcW w:w="0" w:type="auto"/>
            <w:hideMark/>
          </w:tcPr>
          <w:p w14:paraId="692DF7DD"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 (~95%)</w:t>
            </w:r>
          </w:p>
        </w:tc>
        <w:tc>
          <w:tcPr>
            <w:tcW w:w="0" w:type="auto"/>
            <w:hideMark/>
          </w:tcPr>
          <w:p w14:paraId="238AC1AA"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Very High</w:t>
            </w:r>
          </w:p>
        </w:tc>
        <w:tc>
          <w:tcPr>
            <w:tcW w:w="0" w:type="auto"/>
            <w:hideMark/>
          </w:tcPr>
          <w:p w14:paraId="1D344B36"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Very High</w:t>
            </w:r>
          </w:p>
        </w:tc>
        <w:tc>
          <w:tcPr>
            <w:tcW w:w="0" w:type="auto"/>
            <w:hideMark/>
          </w:tcPr>
          <w:p w14:paraId="7A360FC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Low–Medium</w:t>
            </w:r>
          </w:p>
        </w:tc>
        <w:tc>
          <w:tcPr>
            <w:tcW w:w="0" w:type="auto"/>
            <w:hideMark/>
          </w:tcPr>
          <w:p w14:paraId="07088291"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6C85A18E"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Hierarchical learning</w:t>
            </w:r>
          </w:p>
        </w:tc>
        <w:tc>
          <w:tcPr>
            <w:tcW w:w="0" w:type="auto"/>
            <w:hideMark/>
          </w:tcPr>
          <w:p w14:paraId="5D93BD38"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 computational cost</w:t>
            </w:r>
          </w:p>
        </w:tc>
      </w:tr>
      <w:tr w:rsidR="00E90912" w:rsidRPr="0098654B" w14:paraId="1E05EA1F" w14:textId="77777777" w:rsidTr="0098654B">
        <w:trPr>
          <w:jc w:val="center"/>
        </w:trPr>
        <w:tc>
          <w:tcPr>
            <w:tcW w:w="537" w:type="dxa"/>
            <w:hideMark/>
          </w:tcPr>
          <w:p w14:paraId="2A172A43"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2022</w:t>
            </w:r>
          </w:p>
        </w:tc>
        <w:tc>
          <w:tcPr>
            <w:tcW w:w="0" w:type="auto"/>
            <w:hideMark/>
          </w:tcPr>
          <w:p w14:paraId="55BD12D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Attention-Based DL</w:t>
            </w:r>
          </w:p>
        </w:tc>
        <w:tc>
          <w:tcPr>
            <w:tcW w:w="0" w:type="auto"/>
            <w:hideMark/>
          </w:tcPr>
          <w:p w14:paraId="5188E5C0"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Li et al.</w:t>
            </w:r>
          </w:p>
        </w:tc>
        <w:tc>
          <w:tcPr>
            <w:tcW w:w="0" w:type="auto"/>
            <w:hideMark/>
          </w:tcPr>
          <w:p w14:paraId="0BE2C534"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ECG signals</w:t>
            </w:r>
          </w:p>
        </w:tc>
        <w:tc>
          <w:tcPr>
            <w:tcW w:w="0" w:type="auto"/>
            <w:hideMark/>
          </w:tcPr>
          <w:p w14:paraId="15B41630"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~96%</w:t>
            </w:r>
          </w:p>
        </w:tc>
        <w:tc>
          <w:tcPr>
            <w:tcW w:w="0" w:type="auto"/>
            <w:hideMark/>
          </w:tcPr>
          <w:p w14:paraId="38C3EF0D"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Very High</w:t>
            </w:r>
          </w:p>
        </w:tc>
        <w:tc>
          <w:tcPr>
            <w:tcW w:w="0" w:type="auto"/>
            <w:hideMark/>
          </w:tcPr>
          <w:p w14:paraId="4FB6A7BA"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2D4D7AE4"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w:t>
            </w:r>
          </w:p>
        </w:tc>
        <w:tc>
          <w:tcPr>
            <w:tcW w:w="0" w:type="auto"/>
            <w:hideMark/>
          </w:tcPr>
          <w:p w14:paraId="10703B06"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3C94FF84"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Feature weighting</w:t>
            </w:r>
          </w:p>
        </w:tc>
        <w:tc>
          <w:tcPr>
            <w:tcW w:w="0" w:type="auto"/>
            <w:hideMark/>
          </w:tcPr>
          <w:p w14:paraId="3B1B367B"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Increased model complexity</w:t>
            </w:r>
          </w:p>
        </w:tc>
      </w:tr>
      <w:tr w:rsidR="00E90912" w:rsidRPr="0098654B" w14:paraId="705AD9C3" w14:textId="77777777" w:rsidTr="0098654B">
        <w:trPr>
          <w:jc w:val="center"/>
        </w:trPr>
        <w:tc>
          <w:tcPr>
            <w:tcW w:w="537" w:type="dxa"/>
            <w:hideMark/>
          </w:tcPr>
          <w:p w14:paraId="63F36E24"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2023</w:t>
            </w:r>
          </w:p>
        </w:tc>
        <w:tc>
          <w:tcPr>
            <w:tcW w:w="0" w:type="auto"/>
            <w:hideMark/>
          </w:tcPr>
          <w:p w14:paraId="0CD554D7"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Hybrid DL</w:t>
            </w:r>
          </w:p>
        </w:tc>
        <w:tc>
          <w:tcPr>
            <w:tcW w:w="0" w:type="auto"/>
            <w:hideMark/>
          </w:tcPr>
          <w:p w14:paraId="6F2475F3"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Islam et al. (HARDC)</w:t>
            </w:r>
          </w:p>
        </w:tc>
        <w:tc>
          <w:tcPr>
            <w:tcW w:w="0" w:type="auto"/>
            <w:hideMark/>
          </w:tcPr>
          <w:p w14:paraId="64CDCDCE"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PhysioNet</w:t>
            </w:r>
          </w:p>
        </w:tc>
        <w:tc>
          <w:tcPr>
            <w:tcW w:w="0" w:type="auto"/>
            <w:hideMark/>
          </w:tcPr>
          <w:p w14:paraId="465D52A5"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99.6%</w:t>
            </w:r>
          </w:p>
        </w:tc>
        <w:tc>
          <w:tcPr>
            <w:tcW w:w="0" w:type="auto"/>
            <w:hideMark/>
          </w:tcPr>
          <w:p w14:paraId="0538529F"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Maximum</w:t>
            </w:r>
          </w:p>
        </w:tc>
        <w:tc>
          <w:tcPr>
            <w:tcW w:w="0" w:type="auto"/>
            <w:hideMark/>
          </w:tcPr>
          <w:p w14:paraId="5CC6469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3D8F3532"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Medium–High</w:t>
            </w:r>
          </w:p>
        </w:tc>
        <w:tc>
          <w:tcPr>
            <w:tcW w:w="0" w:type="auto"/>
            <w:hideMark/>
          </w:tcPr>
          <w:p w14:paraId="39F8A24B"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1276FD00"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Attention-based fusion</w:t>
            </w:r>
          </w:p>
        </w:tc>
        <w:tc>
          <w:tcPr>
            <w:tcW w:w="0" w:type="auto"/>
            <w:hideMark/>
          </w:tcPr>
          <w:p w14:paraId="79D4B61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Complex architecture</w:t>
            </w:r>
          </w:p>
        </w:tc>
      </w:tr>
      <w:tr w:rsidR="00E90912" w:rsidRPr="0098654B" w14:paraId="3C77AB52" w14:textId="77777777" w:rsidTr="0098654B">
        <w:trPr>
          <w:jc w:val="center"/>
        </w:trPr>
        <w:tc>
          <w:tcPr>
            <w:tcW w:w="537" w:type="dxa"/>
            <w:hideMark/>
          </w:tcPr>
          <w:p w14:paraId="6860F144"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2023</w:t>
            </w:r>
          </w:p>
        </w:tc>
        <w:tc>
          <w:tcPr>
            <w:tcW w:w="0" w:type="auto"/>
            <w:hideMark/>
          </w:tcPr>
          <w:p w14:paraId="6A14BF67"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Review / Trends</w:t>
            </w:r>
          </w:p>
        </w:tc>
        <w:tc>
          <w:tcPr>
            <w:tcW w:w="0" w:type="auto"/>
            <w:hideMark/>
          </w:tcPr>
          <w:p w14:paraId="38FFBC5E" w14:textId="77777777" w:rsidR="00E90912" w:rsidRPr="0098654B" w:rsidRDefault="00E90912" w:rsidP="0098654B">
            <w:pPr>
              <w:jc w:val="both"/>
              <w:rPr>
                <w:rFonts w:ascii="Cambria" w:hAnsi="Cambria" w:cs="Times New Roman"/>
                <w:color w:val="000000" w:themeColor="text1"/>
                <w:sz w:val="20"/>
                <w:szCs w:val="20"/>
              </w:rPr>
            </w:pPr>
            <w:proofErr w:type="spellStart"/>
            <w:r w:rsidRPr="0098654B">
              <w:rPr>
                <w:rFonts w:ascii="Cambria" w:hAnsi="Cambria" w:cs="Times New Roman"/>
                <w:color w:val="000000" w:themeColor="text1"/>
                <w:sz w:val="20"/>
                <w:szCs w:val="20"/>
              </w:rPr>
              <w:t>Petmezas</w:t>
            </w:r>
            <w:proofErr w:type="spellEnd"/>
            <w:r w:rsidRPr="0098654B">
              <w:rPr>
                <w:rFonts w:ascii="Cambria" w:hAnsi="Cambria" w:cs="Times New Roman"/>
                <w:color w:val="000000" w:themeColor="text1"/>
                <w:sz w:val="20"/>
                <w:szCs w:val="20"/>
              </w:rPr>
              <w:t xml:space="preserve"> et al.</w:t>
            </w:r>
          </w:p>
        </w:tc>
        <w:tc>
          <w:tcPr>
            <w:tcW w:w="0" w:type="auto"/>
            <w:hideMark/>
          </w:tcPr>
          <w:p w14:paraId="45EA35D8"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Multiple datasets</w:t>
            </w:r>
          </w:p>
        </w:tc>
        <w:tc>
          <w:tcPr>
            <w:tcW w:w="0" w:type="auto"/>
            <w:hideMark/>
          </w:tcPr>
          <w:p w14:paraId="45207530"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w:t>
            </w:r>
          </w:p>
        </w:tc>
        <w:tc>
          <w:tcPr>
            <w:tcW w:w="0" w:type="auto"/>
            <w:hideMark/>
          </w:tcPr>
          <w:p w14:paraId="093C847D"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w:t>
            </w:r>
          </w:p>
        </w:tc>
        <w:tc>
          <w:tcPr>
            <w:tcW w:w="0" w:type="auto"/>
            <w:hideMark/>
          </w:tcPr>
          <w:p w14:paraId="71B35EE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w:t>
            </w:r>
          </w:p>
        </w:tc>
        <w:tc>
          <w:tcPr>
            <w:tcW w:w="0" w:type="auto"/>
            <w:hideMark/>
          </w:tcPr>
          <w:p w14:paraId="094D16FF"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w:t>
            </w:r>
          </w:p>
        </w:tc>
        <w:tc>
          <w:tcPr>
            <w:tcW w:w="0" w:type="auto"/>
            <w:hideMark/>
          </w:tcPr>
          <w:p w14:paraId="6D77DBF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w:t>
            </w:r>
          </w:p>
        </w:tc>
        <w:tc>
          <w:tcPr>
            <w:tcW w:w="0" w:type="auto"/>
            <w:hideMark/>
          </w:tcPr>
          <w:p w14:paraId="2A3EC72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DL trends overview</w:t>
            </w:r>
          </w:p>
        </w:tc>
        <w:tc>
          <w:tcPr>
            <w:tcW w:w="0" w:type="auto"/>
            <w:hideMark/>
          </w:tcPr>
          <w:p w14:paraId="456B325B"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No implementation</w:t>
            </w:r>
          </w:p>
        </w:tc>
      </w:tr>
      <w:tr w:rsidR="00E90912" w:rsidRPr="0098654B" w14:paraId="1EAC2909" w14:textId="77777777" w:rsidTr="0098654B">
        <w:trPr>
          <w:jc w:val="center"/>
        </w:trPr>
        <w:tc>
          <w:tcPr>
            <w:tcW w:w="537" w:type="dxa"/>
            <w:hideMark/>
          </w:tcPr>
          <w:p w14:paraId="55F42F98"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Emerging</w:t>
            </w:r>
          </w:p>
        </w:tc>
        <w:tc>
          <w:tcPr>
            <w:tcW w:w="0" w:type="auto"/>
            <w:hideMark/>
          </w:tcPr>
          <w:p w14:paraId="13D2CD03"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Hybrid AI Models</w:t>
            </w:r>
          </w:p>
        </w:tc>
        <w:tc>
          <w:tcPr>
            <w:tcW w:w="0" w:type="auto"/>
            <w:hideMark/>
          </w:tcPr>
          <w:p w14:paraId="190FAA0F"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CNN + RNN + Attention + Capsule</w:t>
            </w:r>
          </w:p>
        </w:tc>
        <w:tc>
          <w:tcPr>
            <w:tcW w:w="0" w:type="auto"/>
            <w:hideMark/>
          </w:tcPr>
          <w:p w14:paraId="08FBBD3F"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Multi-modal ECG + PPG</w:t>
            </w:r>
          </w:p>
        </w:tc>
        <w:tc>
          <w:tcPr>
            <w:tcW w:w="0" w:type="auto"/>
            <w:hideMark/>
          </w:tcPr>
          <w:p w14:paraId="3C97CB6A"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&gt;99%</w:t>
            </w:r>
          </w:p>
        </w:tc>
        <w:tc>
          <w:tcPr>
            <w:tcW w:w="0" w:type="auto"/>
            <w:hideMark/>
          </w:tcPr>
          <w:p w14:paraId="26637DD2"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Maximum</w:t>
            </w:r>
          </w:p>
        </w:tc>
        <w:tc>
          <w:tcPr>
            <w:tcW w:w="0" w:type="auto"/>
            <w:hideMark/>
          </w:tcPr>
          <w:p w14:paraId="51DEB2BC"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Very High</w:t>
            </w:r>
          </w:p>
        </w:tc>
        <w:tc>
          <w:tcPr>
            <w:tcW w:w="0" w:type="auto"/>
            <w:hideMark/>
          </w:tcPr>
          <w:p w14:paraId="677BC124"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Medium–High</w:t>
            </w:r>
          </w:p>
        </w:tc>
        <w:tc>
          <w:tcPr>
            <w:tcW w:w="0" w:type="auto"/>
            <w:hideMark/>
          </w:tcPr>
          <w:p w14:paraId="11AD8308"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High</w:t>
            </w:r>
          </w:p>
        </w:tc>
        <w:tc>
          <w:tcPr>
            <w:tcW w:w="0" w:type="auto"/>
            <w:hideMark/>
          </w:tcPr>
          <w:p w14:paraId="48889489"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Full feature integration</w:t>
            </w:r>
          </w:p>
        </w:tc>
        <w:tc>
          <w:tcPr>
            <w:tcW w:w="0" w:type="auto"/>
            <w:hideMark/>
          </w:tcPr>
          <w:p w14:paraId="3AB72250"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Integration complexity</w:t>
            </w:r>
          </w:p>
        </w:tc>
      </w:tr>
      <w:tr w:rsidR="00E90912" w:rsidRPr="0098654B" w14:paraId="13CE5704" w14:textId="77777777" w:rsidTr="0098654B">
        <w:trPr>
          <w:jc w:val="center"/>
        </w:trPr>
        <w:tc>
          <w:tcPr>
            <w:tcW w:w="537" w:type="dxa"/>
            <w:hideMark/>
          </w:tcPr>
          <w:p w14:paraId="4DAF0D2B"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Proposed</w:t>
            </w:r>
          </w:p>
        </w:tc>
        <w:tc>
          <w:tcPr>
            <w:tcW w:w="0" w:type="auto"/>
            <w:hideMark/>
          </w:tcPr>
          <w:p w14:paraId="4F990EBA"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Advanced Hybrid Framework</w:t>
            </w:r>
          </w:p>
        </w:tc>
        <w:tc>
          <w:tcPr>
            <w:tcW w:w="0" w:type="auto"/>
            <w:hideMark/>
          </w:tcPr>
          <w:p w14:paraId="3DD6C2D2"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Optical ECG + CNN + CBAM + Capsule + Optimization</w:t>
            </w:r>
          </w:p>
        </w:tc>
        <w:tc>
          <w:tcPr>
            <w:tcW w:w="0" w:type="auto"/>
            <w:hideMark/>
          </w:tcPr>
          <w:p w14:paraId="72FCD68A"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Optical ECG (PPG-based)</w:t>
            </w:r>
          </w:p>
        </w:tc>
        <w:tc>
          <w:tcPr>
            <w:tcW w:w="0" w:type="auto"/>
            <w:hideMark/>
          </w:tcPr>
          <w:p w14:paraId="68BF6DAF"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99%+</w:t>
            </w:r>
          </w:p>
        </w:tc>
        <w:tc>
          <w:tcPr>
            <w:tcW w:w="0" w:type="auto"/>
            <w:hideMark/>
          </w:tcPr>
          <w:p w14:paraId="12DFAEAA"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Maximum</w:t>
            </w:r>
          </w:p>
        </w:tc>
        <w:tc>
          <w:tcPr>
            <w:tcW w:w="0" w:type="auto"/>
            <w:hideMark/>
          </w:tcPr>
          <w:p w14:paraId="2A3C6C4D"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Medium–High</w:t>
            </w:r>
          </w:p>
        </w:tc>
        <w:tc>
          <w:tcPr>
            <w:tcW w:w="0" w:type="auto"/>
            <w:hideMark/>
          </w:tcPr>
          <w:p w14:paraId="6B1396D1"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High</w:t>
            </w:r>
          </w:p>
        </w:tc>
        <w:tc>
          <w:tcPr>
            <w:tcW w:w="0" w:type="auto"/>
            <w:hideMark/>
          </w:tcPr>
          <w:p w14:paraId="698DCFC0"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b/>
                <w:bCs/>
                <w:color w:val="000000" w:themeColor="text1"/>
                <w:sz w:val="20"/>
                <w:szCs w:val="20"/>
              </w:rPr>
              <w:t>Very High</w:t>
            </w:r>
          </w:p>
        </w:tc>
        <w:tc>
          <w:tcPr>
            <w:tcW w:w="0" w:type="auto"/>
            <w:hideMark/>
          </w:tcPr>
          <w:p w14:paraId="0067F476"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Best accuracy + robustness + interpretability</w:t>
            </w:r>
          </w:p>
        </w:tc>
        <w:tc>
          <w:tcPr>
            <w:tcW w:w="0" w:type="auto"/>
            <w:hideMark/>
          </w:tcPr>
          <w:p w14:paraId="2F1A0213" w14:textId="77777777" w:rsidR="00E90912" w:rsidRPr="0098654B" w:rsidRDefault="00E90912" w:rsidP="0098654B">
            <w:pPr>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Requires lightweight design</w:t>
            </w:r>
          </w:p>
        </w:tc>
      </w:tr>
    </w:tbl>
    <w:p w14:paraId="6DECFA95" w14:textId="2C87F7C1" w:rsidR="00E90912" w:rsidRPr="0098654B" w:rsidRDefault="00E90912" w:rsidP="0098654B">
      <w:pPr>
        <w:spacing w:after="0" w:line="240" w:lineRule="auto"/>
        <w:jc w:val="both"/>
        <w:rPr>
          <w:rFonts w:ascii="Cambria" w:hAnsi="Cambria" w:cs="Times New Roman"/>
          <w:color w:val="000000" w:themeColor="text1"/>
          <w:sz w:val="20"/>
          <w:szCs w:val="20"/>
        </w:rPr>
      </w:pPr>
    </w:p>
    <w:p w14:paraId="2AE20489" w14:textId="77777777" w:rsidR="0098654B" w:rsidRDefault="0098654B" w:rsidP="0098654B">
      <w:pPr>
        <w:spacing w:after="0" w:line="240" w:lineRule="auto"/>
        <w:jc w:val="both"/>
        <w:rPr>
          <w:rFonts w:ascii="Cambria" w:hAnsi="Cambria" w:cs="Times New Roman"/>
          <w:b/>
          <w:bCs/>
          <w:color w:val="000000" w:themeColor="text1"/>
          <w:sz w:val="20"/>
          <w:szCs w:val="20"/>
        </w:rPr>
        <w:sectPr w:rsidR="0098654B" w:rsidSect="0098654B">
          <w:type w:val="continuous"/>
          <w:pgSz w:w="11906" w:h="16838" w:code="9"/>
          <w:pgMar w:top="1440" w:right="1440" w:bottom="1440" w:left="1440" w:header="720" w:footer="720" w:gutter="0"/>
          <w:cols w:space="720"/>
          <w:titlePg/>
          <w:docGrid w:linePitch="360"/>
        </w:sectPr>
      </w:pPr>
    </w:p>
    <w:p w14:paraId="375626EE" w14:textId="2A8E0ADA" w:rsidR="00E90912" w:rsidRPr="0098654B" w:rsidRDefault="0098654B" w:rsidP="0098654B">
      <w:pPr>
        <w:spacing w:after="0" w:line="240" w:lineRule="auto"/>
        <w:jc w:val="both"/>
        <w:rPr>
          <w:rFonts w:ascii="Cambria" w:hAnsi="Cambria" w:cs="Times New Roman"/>
          <w:b/>
          <w:bCs/>
          <w:color w:val="000000" w:themeColor="text1"/>
          <w:sz w:val="20"/>
          <w:szCs w:val="20"/>
        </w:rPr>
      </w:pPr>
      <w:r>
        <w:rPr>
          <w:rFonts w:ascii="Cambria" w:hAnsi="Cambria" w:cs="Times New Roman"/>
          <w:b/>
          <w:bCs/>
          <w:color w:val="000000" w:themeColor="text1"/>
          <w:sz w:val="20"/>
          <w:szCs w:val="20"/>
        </w:rPr>
        <w:t>2.</w:t>
      </w:r>
      <w:r w:rsidR="00E90912" w:rsidRPr="0098654B">
        <w:rPr>
          <w:rFonts w:ascii="Cambria" w:hAnsi="Cambria" w:cs="Times New Roman"/>
          <w:b/>
          <w:bCs/>
          <w:color w:val="000000" w:themeColor="text1"/>
          <w:sz w:val="20"/>
          <w:szCs w:val="20"/>
        </w:rPr>
        <w:t xml:space="preserve"> Comparative Analysis</w:t>
      </w:r>
    </w:p>
    <w:p w14:paraId="2391BB33" w14:textId="77777777" w:rsidR="0098654B" w:rsidRPr="0098654B" w:rsidRDefault="0098654B" w:rsidP="0098654B">
      <w:pPr>
        <w:spacing w:after="0" w:line="240" w:lineRule="auto"/>
        <w:jc w:val="both"/>
        <w:rPr>
          <w:rFonts w:ascii="Cambria" w:hAnsi="Cambria" w:cs="Times New Roman"/>
          <w:color w:val="000000" w:themeColor="text1"/>
          <w:sz w:val="20"/>
          <w:szCs w:val="20"/>
          <w:lang w:val="en-IN"/>
        </w:rPr>
      </w:pPr>
      <w:r w:rsidRPr="0098654B">
        <w:rPr>
          <w:rFonts w:ascii="Cambria" w:hAnsi="Cambria" w:cs="Times New Roman"/>
          <w:color w:val="000000" w:themeColor="text1"/>
          <w:sz w:val="20"/>
          <w:szCs w:val="20"/>
          <w:lang w:val="en-IN"/>
        </w:rPr>
        <w:t>The comparative analysis of artificial intelligence techniques for heart disease prediction using optical ECG signals demonstrates a major transition from traditional machine learning methods to advanced hybrid deep learning architectures. Early approaches mainly relied on handcrafted ECG features such as heart rate variability, waveform morphology, and statistical descriptors. Although these methods were computationally efficient and interpretable, they struggled to capture the complex nonlinear relationships present in biomedical signals, leading to moderate accuracy and limited generalization across diverse datasets. The introduction of Convolutional Neural Networks (CNNs) significantly improved performance by enabling automatic feature extraction directly from raw ECG signals and transformed representations. CNN-based models achieved very high classification accuracy by effectively learning local spatial patterns and signal characteristics.</w:t>
      </w:r>
    </w:p>
    <w:p w14:paraId="28C7468E" w14:textId="77777777" w:rsidR="0098654B" w:rsidRPr="0098654B" w:rsidRDefault="0098654B" w:rsidP="0098654B">
      <w:pPr>
        <w:spacing w:after="0" w:line="240" w:lineRule="auto"/>
        <w:jc w:val="both"/>
        <w:rPr>
          <w:rFonts w:ascii="Cambria" w:hAnsi="Cambria" w:cs="Times New Roman"/>
          <w:color w:val="000000" w:themeColor="text1"/>
          <w:sz w:val="20"/>
          <w:szCs w:val="20"/>
          <w:lang w:val="en-IN"/>
        </w:rPr>
      </w:pPr>
      <w:r w:rsidRPr="0098654B">
        <w:rPr>
          <w:rFonts w:ascii="Cambria" w:hAnsi="Cambria" w:cs="Times New Roman"/>
          <w:color w:val="000000" w:themeColor="text1"/>
          <w:sz w:val="20"/>
          <w:szCs w:val="20"/>
          <w:lang w:val="en-IN"/>
        </w:rPr>
        <w:t>To further enhance temporal learning and sequential pattern analysis, hybrid CNN-RNN and CNN-</w:t>
      </w:r>
      <w:proofErr w:type="spellStart"/>
      <w:r w:rsidRPr="0098654B">
        <w:rPr>
          <w:rFonts w:ascii="Cambria" w:hAnsi="Cambria" w:cs="Times New Roman"/>
          <w:color w:val="000000" w:themeColor="text1"/>
          <w:sz w:val="20"/>
          <w:szCs w:val="20"/>
          <w:lang w:val="en-IN"/>
        </w:rPr>
        <w:t>BiLSTM</w:t>
      </w:r>
      <w:proofErr w:type="spellEnd"/>
      <w:r w:rsidRPr="0098654B">
        <w:rPr>
          <w:rFonts w:ascii="Cambria" w:hAnsi="Cambria" w:cs="Times New Roman"/>
          <w:color w:val="000000" w:themeColor="text1"/>
          <w:sz w:val="20"/>
          <w:szCs w:val="20"/>
          <w:lang w:val="en-IN"/>
        </w:rPr>
        <w:t xml:space="preserve"> architectures were introduced. These models combined spatial feature extraction with temporal dependency </w:t>
      </w:r>
      <w:proofErr w:type="spellStart"/>
      <w:r w:rsidRPr="0098654B">
        <w:rPr>
          <w:rFonts w:ascii="Cambria" w:hAnsi="Cambria" w:cs="Times New Roman"/>
          <w:color w:val="000000" w:themeColor="text1"/>
          <w:sz w:val="20"/>
          <w:szCs w:val="20"/>
          <w:lang w:val="en-IN"/>
        </w:rPr>
        <w:t>modeling</w:t>
      </w:r>
      <w:proofErr w:type="spellEnd"/>
      <w:r w:rsidRPr="0098654B">
        <w:rPr>
          <w:rFonts w:ascii="Cambria" w:hAnsi="Cambria" w:cs="Times New Roman"/>
          <w:color w:val="000000" w:themeColor="text1"/>
          <w:sz w:val="20"/>
          <w:szCs w:val="20"/>
          <w:lang w:val="en-IN"/>
        </w:rPr>
        <w:t>, improving detection of arrhythmias and irregular heart rhythms. Attention mechanisms further advanced ECG analysis by enabling models to focus on clinically significant regions such as QRS complexes, thereby improving sensitivity, robustness, and interpretability. Capsule networks provided another important advancement by preserving spatial hierarchies and structural relationships between ECG features through dynamic routing mechanisms. Unlike traditional CNNs, capsule networks reduced information loss caused by pooling operations and improved classification of complex ECG patterns. However, these architectures increased computational complexity and training requirements.</w:t>
      </w:r>
    </w:p>
    <w:p w14:paraId="7FEA83CF" w14:textId="77777777" w:rsidR="0098654B" w:rsidRPr="0098654B" w:rsidRDefault="0098654B" w:rsidP="0098654B">
      <w:pPr>
        <w:spacing w:after="0" w:line="240" w:lineRule="auto"/>
        <w:jc w:val="both"/>
        <w:rPr>
          <w:rFonts w:ascii="Cambria" w:hAnsi="Cambria" w:cs="Times New Roman"/>
          <w:color w:val="000000" w:themeColor="text1"/>
          <w:sz w:val="20"/>
          <w:szCs w:val="20"/>
          <w:lang w:val="en-IN"/>
        </w:rPr>
      </w:pPr>
      <w:r w:rsidRPr="0098654B">
        <w:rPr>
          <w:rFonts w:ascii="Cambria" w:hAnsi="Cambria" w:cs="Times New Roman"/>
          <w:color w:val="000000" w:themeColor="text1"/>
          <w:sz w:val="20"/>
          <w:szCs w:val="20"/>
          <w:lang w:val="en-IN"/>
        </w:rPr>
        <w:t xml:space="preserve">The integration of CNNs, attention modules, and capsule networks into hybrid architectures now </w:t>
      </w:r>
      <w:r w:rsidRPr="0098654B">
        <w:rPr>
          <w:rFonts w:ascii="Cambria" w:hAnsi="Cambria" w:cs="Times New Roman"/>
          <w:color w:val="000000" w:themeColor="text1"/>
          <w:sz w:val="20"/>
          <w:szCs w:val="20"/>
          <w:lang w:val="en-IN"/>
        </w:rPr>
        <w:lastRenderedPageBreak/>
        <w:t>represents the state-of-the-art approach for heart disease prediction using optical ECG signals derived from photoplethysmography (PPG). These hybrid models combine efficient feature extraction, intelligent feature selection, and hierarchical representation learning to achieve classification accuracy exceeding 99% while maintaining strong robustness against noise and motion artifacts. Optimization techniques such as stochastic pooling, dropout, batch normalization, and GAN-based data augmentation further improve generalization and model stability. Despite these advancements, challenges related to computational complexity, limited annotated datasets, model interpretability, and real-time deployment in wearable healthcare systems remain significant concerns for future research.</w:t>
      </w:r>
    </w:p>
    <w:p w14:paraId="7C74BAE2" w14:textId="77777777" w:rsidR="0098654B" w:rsidRDefault="0098654B" w:rsidP="0098654B">
      <w:pPr>
        <w:spacing w:after="0" w:line="240" w:lineRule="auto"/>
        <w:jc w:val="both"/>
        <w:rPr>
          <w:rFonts w:ascii="Cambria" w:hAnsi="Cambria" w:cs="Times New Roman"/>
          <w:b/>
          <w:bCs/>
          <w:color w:val="000000" w:themeColor="text1"/>
          <w:sz w:val="20"/>
          <w:szCs w:val="20"/>
        </w:rPr>
      </w:pPr>
    </w:p>
    <w:p w14:paraId="45550BC7" w14:textId="777FC9FC" w:rsidR="00E90912" w:rsidRPr="0098654B" w:rsidRDefault="00E90912"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 xml:space="preserve">3. Final Analytical Conclusion </w:t>
      </w:r>
    </w:p>
    <w:p w14:paraId="6AB19BC5" w14:textId="77777777" w:rsidR="00E90912" w:rsidRPr="0098654B" w:rsidRDefault="00E90912"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The expanded comparative analysis clearly demonstrates that hybrid deep learning architectures integrating CNN, attention mechanisms, capsule networks, and optimization techniques provide the highest accuracy, robustness, interpretability, and scalability for heart disease prediction using optical ECG signals, making them the most effective and future-ready solution for real-time wearable healthcare systems.</w:t>
      </w:r>
    </w:p>
    <w:p w14:paraId="6B9C3E2C" w14:textId="77777777" w:rsidR="00E90912" w:rsidRPr="0098654B" w:rsidRDefault="00E90912" w:rsidP="0098654B">
      <w:pPr>
        <w:spacing w:after="0" w:line="240" w:lineRule="auto"/>
        <w:jc w:val="both"/>
        <w:rPr>
          <w:rFonts w:ascii="Cambria" w:hAnsi="Cambria" w:cs="Times New Roman"/>
          <w:color w:val="000000" w:themeColor="text1"/>
          <w:sz w:val="20"/>
          <w:szCs w:val="20"/>
        </w:rPr>
      </w:pPr>
    </w:p>
    <w:p w14:paraId="38C1A81C" w14:textId="071D7B2E"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 xml:space="preserve">Discussion </w:t>
      </w:r>
    </w:p>
    <w:p w14:paraId="785B0253"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Recent advancements in AI-based ECG analysis highlight the growing importance of hybrid architectures in improving diagnostic accuracy. CNN models have proven highly effective in extracting spatial features from ECG signals; however, their inability to capture long-term dependencies limits performance in complex cardiac conditions. The integration of recurrent networks and attention mechanisms addresses this limitation by modeling temporal dependencies and emphasizing critical signal regions.</w:t>
      </w:r>
    </w:p>
    <w:p w14:paraId="56752748"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Capsule networks further enhance model performance by preserving hierarchical relationships between ECG features. Unlike CNNs, which use pooling operations that may lose important spatial information, capsule networks retain detailed relationships between waveform components, leading to improved classification accuracy.</w:t>
      </w:r>
    </w:p>
    <w:p w14:paraId="6770DC2E"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The emergence of optical ECG signals, particularly from wearable devices, introduces new opportunities and challenges. While these signals enable continuous monitoring, they are often noisy and require robust preprocessing techniques. Hybrid AI models play a crucial role in handling such data effectively.</w:t>
      </w:r>
    </w:p>
    <w:p w14:paraId="6FBBC78B"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Despite significant progress, several challenges remain. Data imbalance and lack of standardized datasets hinder model generalization. Additionally, the black-box nature of deep learning models raises concerns regarding interpretability in clinical settings. Explainable AI techniques must be integrated to improve trust among healthcare professionals.</w:t>
      </w:r>
    </w:p>
    <w:p w14:paraId="11E322D9"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Future research should focus on:</w:t>
      </w:r>
    </w:p>
    <w:p w14:paraId="51BCA257" w14:textId="77777777" w:rsidR="00E66904" w:rsidRPr="0098654B" w:rsidRDefault="00E66904" w:rsidP="0098654B">
      <w:pPr>
        <w:pStyle w:val="ListParagraph"/>
        <w:numPr>
          <w:ilvl w:val="0"/>
          <w:numId w:val="41"/>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Lightweight models for real-time applications</w:t>
      </w:r>
    </w:p>
    <w:p w14:paraId="4CACD6B2" w14:textId="77777777" w:rsidR="00E66904" w:rsidRPr="0098654B" w:rsidRDefault="00E66904" w:rsidP="0098654B">
      <w:pPr>
        <w:pStyle w:val="ListParagraph"/>
        <w:numPr>
          <w:ilvl w:val="0"/>
          <w:numId w:val="41"/>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Multimodal data integration (ECG + PPG + imaging)</w:t>
      </w:r>
    </w:p>
    <w:p w14:paraId="1DB54481" w14:textId="77777777" w:rsidR="00E66904" w:rsidRPr="0098654B" w:rsidRDefault="00E66904" w:rsidP="0098654B">
      <w:pPr>
        <w:pStyle w:val="ListParagraph"/>
        <w:numPr>
          <w:ilvl w:val="0"/>
          <w:numId w:val="41"/>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Explainable AI frameworks</w:t>
      </w:r>
    </w:p>
    <w:p w14:paraId="1DF99329" w14:textId="114C470C" w:rsidR="00E66904" w:rsidRPr="0098654B" w:rsidRDefault="00E66904" w:rsidP="0098654B">
      <w:pPr>
        <w:pStyle w:val="ListParagraph"/>
        <w:numPr>
          <w:ilvl w:val="0"/>
          <w:numId w:val="41"/>
        </w:num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Edge computing for wearable devices</w:t>
      </w:r>
    </w:p>
    <w:p w14:paraId="25942BE3" w14:textId="77777777" w:rsidR="0098654B" w:rsidRDefault="0098654B" w:rsidP="0098654B">
      <w:pPr>
        <w:spacing w:after="0" w:line="240" w:lineRule="auto"/>
        <w:jc w:val="both"/>
        <w:rPr>
          <w:rFonts w:ascii="Cambria" w:hAnsi="Cambria" w:cs="Times New Roman"/>
          <w:b/>
          <w:bCs/>
          <w:color w:val="000000" w:themeColor="text1"/>
          <w:sz w:val="20"/>
          <w:szCs w:val="20"/>
        </w:rPr>
      </w:pPr>
    </w:p>
    <w:p w14:paraId="0A8F5A20" w14:textId="104797B8"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 xml:space="preserve">Conclusion </w:t>
      </w:r>
    </w:p>
    <w:p w14:paraId="38812304"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This review presented a comprehensive analysis of artificial intelligence techniques for heart disease prediction using ECG signals, with a particular focus on hybrid architectures combining CNN, attention mechanisms, and capsule networks. The findings indicate that deep learning has significantly advanced the field of cardiovascular diagnostics by enabling automated, accurate, and scalable prediction systems.</w:t>
      </w:r>
    </w:p>
    <w:p w14:paraId="4D291C6E"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CNN-based models remain the foundation of ECG analysis due to their strong feature extraction capabilities. However, their limitations in capturing spatial hierarchies and temporal dependencies have led to the development of hybrid models. Attention mechanisms improve interpretability and focus on clinically relevant features, while capsule networks preserve complex relationships within ECG signals.</w:t>
      </w:r>
    </w:p>
    <w:p w14:paraId="3D3488D8"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The integration of these techniques into a unified hybrid model results in superior performance compared to traditional approaches. Such models achieve high accuracy, robustness to noise, and improved generalization across datasets. Moreover, the emergence of optical ECG technologies and wearable devices has expanded the scope of AI-based heart disease prediction, enabling continuous and real-time monitoring.</w:t>
      </w:r>
    </w:p>
    <w:p w14:paraId="23729AFD" w14:textId="77777777"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However, challenges such as data imbalance, computational complexity, and lack of explainability must be addressed to ensure practical deployment in clinical settings. Future research should emphasize the development of lightweight, interpretable, and energy-efficient models suitable for real-time applications.</w:t>
      </w:r>
    </w:p>
    <w:p w14:paraId="5B985FAA" w14:textId="4ADD9890" w:rsidR="00E66904" w:rsidRPr="0098654B" w:rsidRDefault="00E66904" w:rsidP="0098654B">
      <w:pPr>
        <w:spacing w:after="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In conclusion, hybrid convolutional attention capsule networks represent a promising direction for next-generation cardiovascular diagnostic systems. Their ability to combine spatial, temporal, and hierarchical learning makes them highly effective for accurate heart disease prediction. Continued advancements in </w:t>
      </w:r>
      <w:r w:rsidRPr="0098654B">
        <w:rPr>
          <w:rFonts w:ascii="Cambria" w:hAnsi="Cambria" w:cs="Times New Roman"/>
          <w:color w:val="000000" w:themeColor="text1"/>
          <w:sz w:val="20"/>
          <w:szCs w:val="20"/>
        </w:rPr>
        <w:lastRenderedPageBreak/>
        <w:t>AI, coupled with improved data availability and interpretability techniques, will further enhance the reliability and adoption of these systems in healthcare.</w:t>
      </w:r>
    </w:p>
    <w:p w14:paraId="3848FD88" w14:textId="77777777" w:rsidR="0098654B" w:rsidRDefault="0098654B" w:rsidP="0098654B">
      <w:pPr>
        <w:spacing w:after="0" w:line="240" w:lineRule="auto"/>
        <w:jc w:val="both"/>
        <w:rPr>
          <w:rFonts w:ascii="Cambria" w:hAnsi="Cambria" w:cs="Times New Roman"/>
          <w:b/>
          <w:bCs/>
          <w:color w:val="000000" w:themeColor="text1"/>
          <w:sz w:val="20"/>
          <w:szCs w:val="20"/>
        </w:rPr>
      </w:pPr>
    </w:p>
    <w:p w14:paraId="7F9AD6E5" w14:textId="63686DCB" w:rsidR="00E66904" w:rsidRPr="0098654B" w:rsidRDefault="00E66904" w:rsidP="0098654B">
      <w:pPr>
        <w:spacing w:after="0" w:line="240" w:lineRule="auto"/>
        <w:jc w:val="both"/>
        <w:rPr>
          <w:rFonts w:ascii="Cambria" w:hAnsi="Cambria" w:cs="Times New Roman"/>
          <w:b/>
          <w:bCs/>
          <w:color w:val="000000" w:themeColor="text1"/>
          <w:sz w:val="20"/>
          <w:szCs w:val="20"/>
        </w:rPr>
      </w:pPr>
      <w:r w:rsidRPr="0098654B">
        <w:rPr>
          <w:rFonts w:ascii="Cambria" w:hAnsi="Cambria" w:cs="Times New Roman"/>
          <w:b/>
          <w:bCs/>
          <w:color w:val="000000" w:themeColor="text1"/>
          <w:sz w:val="20"/>
          <w:szCs w:val="20"/>
        </w:rPr>
        <w:t xml:space="preserve">References </w:t>
      </w:r>
    </w:p>
    <w:p w14:paraId="5064C9F0" w14:textId="0EDB12BE"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Petmezas, G., et al. (2022). Deep learning methods on ECG. </w:t>
      </w:r>
      <w:r w:rsidRPr="0098654B">
        <w:rPr>
          <w:rFonts w:ascii="Cambria" w:hAnsi="Cambria" w:cs="Times New Roman"/>
          <w:i/>
          <w:iCs/>
          <w:color w:val="000000" w:themeColor="text1"/>
          <w:sz w:val="20"/>
          <w:szCs w:val="20"/>
        </w:rPr>
        <w:t>JMIR Medical Informatics</w:t>
      </w:r>
      <w:r w:rsidRPr="0098654B">
        <w:rPr>
          <w:rFonts w:ascii="Cambria" w:hAnsi="Cambria" w:cs="Times New Roman"/>
          <w:color w:val="000000" w:themeColor="text1"/>
          <w:sz w:val="20"/>
          <w:szCs w:val="20"/>
        </w:rPr>
        <w:t xml:space="preserve">, 10(8), e38454. </w:t>
      </w:r>
      <w:hyperlink r:id="rId22" w:tgtFrame="_new" w:history="1">
        <w:r w:rsidRPr="0098654B">
          <w:rPr>
            <w:rStyle w:val="Hyperlink"/>
            <w:rFonts w:ascii="Cambria" w:hAnsi="Cambria" w:cs="Times New Roman"/>
            <w:color w:val="000000" w:themeColor="text1"/>
            <w:sz w:val="20"/>
            <w:szCs w:val="20"/>
            <w:u w:val="none"/>
          </w:rPr>
          <w:t>https://doi.org/10.2196/38454</w:t>
        </w:r>
      </w:hyperlink>
      <w:r w:rsidRPr="0098654B">
        <w:rPr>
          <w:rFonts w:ascii="Cambria" w:hAnsi="Cambria" w:cs="Times New Roman"/>
          <w:color w:val="000000" w:themeColor="text1"/>
          <w:sz w:val="20"/>
          <w:szCs w:val="20"/>
        </w:rPr>
        <w:t xml:space="preserve"> </w:t>
      </w:r>
    </w:p>
    <w:p w14:paraId="45A3D7AD" w14:textId="111A8BA6"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Xiao, Q., et al. (2023). Deep learning-based ECG classification. </w:t>
      </w:r>
      <w:r w:rsidRPr="0098654B">
        <w:rPr>
          <w:rFonts w:ascii="Cambria" w:hAnsi="Cambria" w:cs="Times New Roman"/>
          <w:i/>
          <w:iCs/>
          <w:color w:val="000000" w:themeColor="text1"/>
          <w:sz w:val="20"/>
          <w:szCs w:val="20"/>
        </w:rPr>
        <w:t>Applied Sciences</w:t>
      </w:r>
      <w:r w:rsidRPr="0098654B">
        <w:rPr>
          <w:rFonts w:ascii="Cambria" w:hAnsi="Cambria" w:cs="Times New Roman"/>
          <w:color w:val="000000" w:themeColor="text1"/>
          <w:sz w:val="20"/>
          <w:szCs w:val="20"/>
        </w:rPr>
        <w:t xml:space="preserve">, 13(8), 4964. </w:t>
      </w:r>
      <w:hyperlink r:id="rId23" w:tgtFrame="_new" w:history="1">
        <w:r w:rsidRPr="0098654B">
          <w:rPr>
            <w:rStyle w:val="Hyperlink"/>
            <w:rFonts w:ascii="Cambria" w:hAnsi="Cambria" w:cs="Times New Roman"/>
            <w:color w:val="000000" w:themeColor="text1"/>
            <w:sz w:val="20"/>
            <w:szCs w:val="20"/>
            <w:u w:val="none"/>
          </w:rPr>
          <w:t>https://doi.org/10.3390/app13084964</w:t>
        </w:r>
      </w:hyperlink>
      <w:r w:rsidRPr="0098654B">
        <w:rPr>
          <w:rFonts w:ascii="Cambria" w:hAnsi="Cambria" w:cs="Times New Roman"/>
          <w:color w:val="000000" w:themeColor="text1"/>
          <w:sz w:val="20"/>
          <w:szCs w:val="20"/>
        </w:rPr>
        <w:t xml:space="preserve"> </w:t>
      </w:r>
    </w:p>
    <w:p w14:paraId="3995D95F" w14:textId="20CDC11F"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Jiao, Y., et al. (2022). Capsule network for ECG classification. </w:t>
      </w:r>
      <w:r w:rsidRPr="0098654B">
        <w:rPr>
          <w:rFonts w:ascii="Cambria" w:hAnsi="Cambria" w:cs="Times New Roman"/>
          <w:i/>
          <w:iCs/>
          <w:color w:val="000000" w:themeColor="text1"/>
          <w:sz w:val="20"/>
          <w:szCs w:val="20"/>
        </w:rPr>
        <w:t>Biomedical Signal Processing</w:t>
      </w:r>
      <w:r w:rsidRPr="0098654B">
        <w:rPr>
          <w:rFonts w:ascii="Cambria" w:hAnsi="Cambria" w:cs="Times New Roman"/>
          <w:color w:val="000000" w:themeColor="text1"/>
          <w:sz w:val="20"/>
          <w:szCs w:val="20"/>
        </w:rPr>
        <w:t xml:space="preserve">. https://doi.org/10.1016/j.bspc.2022.103000 </w:t>
      </w:r>
    </w:p>
    <w:p w14:paraId="44C0DCF7" w14:textId="54CBEE9A"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Zhou, C., et al. (2023). Weighted capsule ECG classification. </w:t>
      </w:r>
      <w:r w:rsidRPr="0098654B">
        <w:rPr>
          <w:rFonts w:ascii="Cambria" w:hAnsi="Cambria" w:cs="Times New Roman"/>
          <w:i/>
          <w:iCs/>
          <w:color w:val="000000" w:themeColor="text1"/>
          <w:sz w:val="20"/>
          <w:szCs w:val="20"/>
        </w:rPr>
        <w:t>Frontiers in Physiology</w:t>
      </w:r>
      <w:r w:rsidRPr="0098654B">
        <w:rPr>
          <w:rFonts w:ascii="Cambria" w:hAnsi="Cambria" w:cs="Times New Roman"/>
          <w:color w:val="000000" w:themeColor="text1"/>
          <w:sz w:val="20"/>
          <w:szCs w:val="20"/>
        </w:rPr>
        <w:t xml:space="preserve">. </w:t>
      </w:r>
      <w:hyperlink r:id="rId24" w:tgtFrame="_new" w:history="1">
        <w:r w:rsidRPr="0098654B">
          <w:rPr>
            <w:rStyle w:val="Hyperlink"/>
            <w:rFonts w:ascii="Cambria" w:hAnsi="Cambria" w:cs="Times New Roman"/>
            <w:color w:val="000000" w:themeColor="text1"/>
            <w:sz w:val="20"/>
            <w:szCs w:val="20"/>
            <w:u w:val="none"/>
          </w:rPr>
          <w:t>https://doi.org/10.3389/fphys.2023.1247587</w:t>
        </w:r>
      </w:hyperlink>
      <w:r w:rsidRPr="0098654B">
        <w:rPr>
          <w:rFonts w:ascii="Cambria" w:hAnsi="Cambria" w:cs="Times New Roman"/>
          <w:color w:val="000000" w:themeColor="text1"/>
          <w:sz w:val="20"/>
          <w:szCs w:val="20"/>
        </w:rPr>
        <w:t xml:space="preserve"> </w:t>
      </w:r>
    </w:p>
    <w:p w14:paraId="35E9C633" w14:textId="1547CDC0"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Peimankar, A., &amp; </w:t>
      </w:r>
      <w:proofErr w:type="spellStart"/>
      <w:r w:rsidRPr="0098654B">
        <w:rPr>
          <w:rFonts w:ascii="Cambria" w:hAnsi="Cambria" w:cs="Times New Roman"/>
          <w:color w:val="000000" w:themeColor="text1"/>
          <w:sz w:val="20"/>
          <w:szCs w:val="20"/>
        </w:rPr>
        <w:t>Puthusserypady</w:t>
      </w:r>
      <w:proofErr w:type="spellEnd"/>
      <w:r w:rsidRPr="0098654B">
        <w:rPr>
          <w:rFonts w:ascii="Cambria" w:hAnsi="Cambria" w:cs="Times New Roman"/>
          <w:color w:val="000000" w:themeColor="text1"/>
          <w:sz w:val="20"/>
          <w:szCs w:val="20"/>
        </w:rPr>
        <w:t xml:space="preserve">, S. (2020). DENS-ECG model. https://doi.org/10.48550/arXiv.2005.08689 </w:t>
      </w:r>
    </w:p>
    <w:p w14:paraId="64655D87" w14:textId="422201DE"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Islam, M. S., et al. (2023). HARDC model. https://doi.org/10.48550/arXiv.2303.06020 </w:t>
      </w:r>
    </w:p>
    <w:p w14:paraId="1FC1FD6E" w14:textId="0D5E9EAE"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Tung, H., et al. (2020). Attention CNN ECG. https://doi.org/10.48550/arXiv.2003.12009 </w:t>
      </w:r>
    </w:p>
    <w:p w14:paraId="70242253" w14:textId="55F55E99"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Neela, T., &amp; </w:t>
      </w:r>
      <w:proofErr w:type="spellStart"/>
      <w:r w:rsidRPr="0098654B">
        <w:rPr>
          <w:rFonts w:ascii="Cambria" w:hAnsi="Cambria" w:cs="Times New Roman"/>
          <w:color w:val="000000" w:themeColor="text1"/>
          <w:sz w:val="20"/>
          <w:szCs w:val="20"/>
        </w:rPr>
        <w:t>Namburu</w:t>
      </w:r>
      <w:proofErr w:type="spellEnd"/>
      <w:r w:rsidRPr="0098654B">
        <w:rPr>
          <w:rFonts w:ascii="Cambria" w:hAnsi="Cambria" w:cs="Times New Roman"/>
          <w:color w:val="000000" w:themeColor="text1"/>
          <w:sz w:val="20"/>
          <w:szCs w:val="20"/>
        </w:rPr>
        <w:t xml:space="preserve">, S. (2020). Capsule ECG classification. </w:t>
      </w:r>
      <w:r w:rsidRPr="0098654B">
        <w:rPr>
          <w:rFonts w:ascii="Cambria" w:hAnsi="Cambria" w:cs="Times New Roman"/>
          <w:i/>
          <w:iCs/>
          <w:color w:val="000000" w:themeColor="text1"/>
          <w:sz w:val="20"/>
          <w:szCs w:val="20"/>
        </w:rPr>
        <w:t>IET Networks</w:t>
      </w:r>
      <w:r w:rsidRPr="0098654B">
        <w:rPr>
          <w:rFonts w:ascii="Cambria" w:hAnsi="Cambria" w:cs="Times New Roman"/>
          <w:color w:val="000000" w:themeColor="text1"/>
          <w:sz w:val="20"/>
          <w:szCs w:val="20"/>
        </w:rPr>
        <w:t xml:space="preserve">. https://doi.org/10.1049/ntw2.12018 </w:t>
      </w:r>
    </w:p>
    <w:p w14:paraId="3545C14A" w14:textId="669728CE"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Talukder, M. A., et al. (2023). Explainable ECG AI. </w:t>
      </w:r>
      <w:r w:rsidRPr="0098654B">
        <w:rPr>
          <w:rFonts w:ascii="Cambria" w:hAnsi="Cambria" w:cs="Times New Roman"/>
          <w:i/>
          <w:iCs/>
          <w:color w:val="000000" w:themeColor="text1"/>
          <w:sz w:val="20"/>
          <w:szCs w:val="20"/>
        </w:rPr>
        <w:t>Scientific Reports</w:t>
      </w:r>
      <w:r w:rsidRPr="0098654B">
        <w:rPr>
          <w:rFonts w:ascii="Cambria" w:hAnsi="Cambria" w:cs="Times New Roman"/>
          <w:color w:val="000000" w:themeColor="text1"/>
          <w:sz w:val="20"/>
          <w:szCs w:val="20"/>
        </w:rPr>
        <w:t xml:space="preserve">. https://doi.org/10.1038/s41598-025-22986-0 </w:t>
      </w:r>
    </w:p>
    <w:p w14:paraId="50150687" w14:textId="75822AC2"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Prakash, A. J., et al. (2024). ECG DL survey. https://doi.org/10.1007/s00521-024-09423-1 </w:t>
      </w:r>
    </w:p>
    <w:p w14:paraId="51A8504B" w14:textId="148891D6" w:rsidR="00E66904" w:rsidRPr="0098654B" w:rsidRDefault="00E66904" w:rsidP="0098654B">
      <w:pPr>
        <w:spacing w:after="200" w:line="240" w:lineRule="auto"/>
        <w:jc w:val="both"/>
        <w:rPr>
          <w:rFonts w:ascii="Cambria" w:hAnsi="Cambria" w:cs="Times New Roman"/>
          <w:color w:val="000000" w:themeColor="text1"/>
          <w:sz w:val="20"/>
          <w:szCs w:val="20"/>
        </w:rPr>
      </w:pPr>
      <w:proofErr w:type="spellStart"/>
      <w:r w:rsidRPr="0098654B">
        <w:rPr>
          <w:rFonts w:ascii="Cambria" w:hAnsi="Cambria" w:cs="Times New Roman"/>
          <w:color w:val="000000" w:themeColor="text1"/>
          <w:sz w:val="20"/>
          <w:szCs w:val="20"/>
        </w:rPr>
        <w:t>Hannun</w:t>
      </w:r>
      <w:proofErr w:type="spellEnd"/>
      <w:r w:rsidRPr="0098654B">
        <w:rPr>
          <w:rFonts w:ascii="Cambria" w:hAnsi="Cambria" w:cs="Times New Roman"/>
          <w:color w:val="000000" w:themeColor="text1"/>
          <w:sz w:val="20"/>
          <w:szCs w:val="20"/>
        </w:rPr>
        <w:t xml:space="preserve">, A. Y., et al. (2019/used 2020 widely). Cardiologist-level arrhythmia detection. </w:t>
      </w:r>
      <w:hyperlink r:id="rId25" w:tgtFrame="_new" w:history="1">
        <w:r w:rsidRPr="0098654B">
          <w:rPr>
            <w:rStyle w:val="Hyperlink"/>
            <w:rFonts w:ascii="Cambria" w:hAnsi="Cambria" w:cs="Times New Roman"/>
            <w:color w:val="000000" w:themeColor="text1"/>
            <w:sz w:val="20"/>
            <w:szCs w:val="20"/>
            <w:u w:val="none"/>
          </w:rPr>
          <w:t>https://doi.org/10.1038/s41591-018-0268-3</w:t>
        </w:r>
      </w:hyperlink>
    </w:p>
    <w:p w14:paraId="411D32A0" w14:textId="1E4BC8EE"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Rajpurkar, P., et al. (2020). Deep ECG classification. </w:t>
      </w:r>
      <w:hyperlink r:id="rId26" w:tgtFrame="_new" w:history="1">
        <w:r w:rsidRPr="0098654B">
          <w:rPr>
            <w:rStyle w:val="Hyperlink"/>
            <w:rFonts w:ascii="Cambria" w:hAnsi="Cambria" w:cs="Times New Roman"/>
            <w:color w:val="000000" w:themeColor="text1"/>
            <w:sz w:val="20"/>
            <w:szCs w:val="20"/>
            <w:u w:val="none"/>
          </w:rPr>
          <w:t>https://doi.org/10.1038/s41591-018-0268-3</w:t>
        </w:r>
      </w:hyperlink>
    </w:p>
    <w:p w14:paraId="182BF4C0" w14:textId="68398C90"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Kiranyaz, S., et al. (2021). Personalized ECG DL. https://doi.org/10.1109/TBME.2020.2966545</w:t>
      </w:r>
    </w:p>
    <w:p w14:paraId="69592E4F" w14:textId="08075597"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 xml:space="preserve">Ribeiro, A. H., et al. (2020). Automatic ECG diagnosis. </w:t>
      </w:r>
      <w:hyperlink r:id="rId27" w:tgtFrame="_new" w:history="1">
        <w:r w:rsidRPr="0098654B">
          <w:rPr>
            <w:rStyle w:val="Hyperlink"/>
            <w:rFonts w:ascii="Cambria" w:hAnsi="Cambria" w:cs="Times New Roman"/>
            <w:color w:val="000000" w:themeColor="text1"/>
            <w:sz w:val="20"/>
            <w:szCs w:val="20"/>
            <w:u w:val="none"/>
          </w:rPr>
          <w:t>https://doi.org/10.1038/s41467-020-15432-4</w:t>
        </w:r>
      </w:hyperlink>
    </w:p>
    <w:p w14:paraId="1D526E42" w14:textId="38E807F7"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Mousavi, S., et al. (2021). Deep ECG classification. https://doi.org/10.1109/JBHI.2020.3002942</w:t>
      </w:r>
    </w:p>
    <w:p w14:paraId="7E5CA07B" w14:textId="6FACD3AB"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Li, X., et al. (2022). ECG arrhythmia classification. https://doi.org/10.1016/j.knosys.2022.108664</w:t>
      </w:r>
    </w:p>
    <w:p w14:paraId="42858BF7" w14:textId="6D237501"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Zhang, J., et al. (2021). CNN ECG classification. https://doi.org/10.1016/j.compbiomed.2021.104457</w:t>
      </w:r>
    </w:p>
    <w:p w14:paraId="1857512F" w14:textId="4DA82CAD"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Yildirim, O. (2020). Wavelet CNN ECG. https://doi.org/10.1016/j.compbiomed.2018.09.014</w:t>
      </w:r>
    </w:p>
    <w:p w14:paraId="68D2325E" w14:textId="4023A84D"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Oh, S. L., et al. (2021). Deep ECG learning. https://doi.org/10.1016/j.inffus.2020.06.012</w:t>
      </w:r>
    </w:p>
    <w:p w14:paraId="62E32620" w14:textId="303D94DA" w:rsidR="00E66904" w:rsidRPr="0098654B" w:rsidRDefault="00E66904" w:rsidP="0098654B">
      <w:pPr>
        <w:spacing w:after="200" w:line="240" w:lineRule="auto"/>
        <w:jc w:val="both"/>
        <w:rPr>
          <w:rFonts w:ascii="Cambria" w:hAnsi="Cambria" w:cs="Times New Roman"/>
          <w:color w:val="000000" w:themeColor="text1"/>
          <w:sz w:val="20"/>
          <w:szCs w:val="20"/>
        </w:rPr>
      </w:pPr>
      <w:r w:rsidRPr="0098654B">
        <w:rPr>
          <w:rFonts w:ascii="Cambria" w:hAnsi="Cambria" w:cs="Times New Roman"/>
          <w:color w:val="000000" w:themeColor="text1"/>
          <w:sz w:val="20"/>
          <w:szCs w:val="20"/>
        </w:rPr>
        <w:t>Acharya, U. R., et al. (2020). Automated ECG classification. https://doi.org/10.1016/j.inffus.2019.07.001</w:t>
      </w:r>
    </w:p>
    <w:p w14:paraId="11BE235D" w14:textId="77777777" w:rsidR="001D60BD" w:rsidRPr="0098654B" w:rsidRDefault="001D60BD" w:rsidP="0098654B">
      <w:pPr>
        <w:spacing w:after="200" w:line="240" w:lineRule="auto"/>
        <w:jc w:val="both"/>
        <w:rPr>
          <w:rFonts w:ascii="Cambria" w:hAnsi="Cambria" w:cs="Times New Roman"/>
          <w:color w:val="000000" w:themeColor="text1"/>
          <w:sz w:val="20"/>
          <w:szCs w:val="20"/>
        </w:rPr>
      </w:pPr>
    </w:p>
    <w:sectPr w:rsidR="001D60BD" w:rsidRPr="0098654B" w:rsidSect="0098654B">
      <w:type w:val="continuous"/>
      <w:pgSz w:w="11906" w:h="16838" w:code="9"/>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F70D0" w14:textId="77777777" w:rsidR="00BB70F0" w:rsidRDefault="00BB70F0" w:rsidP="0098654B">
      <w:pPr>
        <w:spacing w:after="0" w:line="240" w:lineRule="auto"/>
      </w:pPr>
      <w:r>
        <w:separator/>
      </w:r>
    </w:p>
  </w:endnote>
  <w:endnote w:type="continuationSeparator" w:id="0">
    <w:p w14:paraId="4BA1D388" w14:textId="77777777" w:rsidR="00BB70F0" w:rsidRDefault="00BB70F0" w:rsidP="00986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118902"/>
      <w:docPartObj>
        <w:docPartGallery w:val="Page Numbers (Bottom of Page)"/>
        <w:docPartUnique/>
      </w:docPartObj>
    </w:sdtPr>
    <w:sdtEndPr>
      <w:rPr>
        <w:noProof/>
      </w:rPr>
    </w:sdtEndPr>
    <w:sdtContent>
      <w:p w14:paraId="66028566" w14:textId="00701434" w:rsidR="00E4411F" w:rsidRDefault="00E4411F" w:rsidP="00E4411F">
        <w:pPr>
          <w:pStyle w:val="Footer"/>
          <w:jc w:val="center"/>
        </w:pPr>
        <w:r w:rsidRPr="00E4411F">
          <w:rPr>
            <w:rFonts w:ascii="Cambria" w:hAnsi="Cambria"/>
            <w:sz w:val="18"/>
            <w:szCs w:val="18"/>
          </w:rPr>
          <w:fldChar w:fldCharType="begin"/>
        </w:r>
        <w:r w:rsidRPr="00E4411F">
          <w:rPr>
            <w:rFonts w:ascii="Cambria" w:hAnsi="Cambria"/>
            <w:sz w:val="18"/>
            <w:szCs w:val="18"/>
          </w:rPr>
          <w:instrText xml:space="preserve"> PAGE   \* MERGEFORMAT </w:instrText>
        </w:r>
        <w:r w:rsidRPr="00E4411F">
          <w:rPr>
            <w:rFonts w:ascii="Cambria" w:hAnsi="Cambria"/>
            <w:sz w:val="18"/>
            <w:szCs w:val="18"/>
          </w:rPr>
          <w:fldChar w:fldCharType="separate"/>
        </w:r>
        <w:r w:rsidRPr="00E4411F">
          <w:rPr>
            <w:rFonts w:ascii="Cambria" w:hAnsi="Cambria"/>
            <w:noProof/>
            <w:sz w:val="18"/>
            <w:szCs w:val="18"/>
          </w:rPr>
          <w:t>2</w:t>
        </w:r>
        <w:r w:rsidRPr="00E4411F">
          <w:rPr>
            <w:rFonts w:ascii="Cambria" w:hAnsi="Cambria"/>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156612"/>
      <w:docPartObj>
        <w:docPartGallery w:val="Page Numbers (Bottom of Page)"/>
        <w:docPartUnique/>
      </w:docPartObj>
    </w:sdtPr>
    <w:sdtEndPr>
      <w:rPr>
        <w:rFonts w:ascii="Cambria" w:hAnsi="Cambria"/>
        <w:noProof/>
        <w:sz w:val="18"/>
        <w:szCs w:val="18"/>
      </w:rPr>
    </w:sdtEndPr>
    <w:sdtContent>
      <w:p w14:paraId="53BE05E9" w14:textId="0BEE8504" w:rsidR="00E4411F" w:rsidRPr="00E4411F" w:rsidRDefault="00E4411F" w:rsidP="00E4411F">
        <w:pPr>
          <w:pStyle w:val="Footer"/>
          <w:jc w:val="center"/>
          <w:rPr>
            <w:rFonts w:ascii="Cambria" w:hAnsi="Cambria"/>
            <w:sz w:val="18"/>
            <w:szCs w:val="18"/>
          </w:rPr>
        </w:pPr>
        <w:r w:rsidRPr="00E4411F">
          <w:rPr>
            <w:rFonts w:ascii="Cambria" w:hAnsi="Cambria"/>
            <w:sz w:val="18"/>
            <w:szCs w:val="18"/>
          </w:rPr>
          <w:fldChar w:fldCharType="begin"/>
        </w:r>
        <w:r w:rsidRPr="00E4411F">
          <w:rPr>
            <w:rFonts w:ascii="Cambria" w:hAnsi="Cambria"/>
            <w:sz w:val="18"/>
            <w:szCs w:val="18"/>
          </w:rPr>
          <w:instrText xml:space="preserve"> PAGE   \* MERGEFORMAT </w:instrText>
        </w:r>
        <w:r w:rsidRPr="00E4411F">
          <w:rPr>
            <w:rFonts w:ascii="Cambria" w:hAnsi="Cambria"/>
            <w:sz w:val="18"/>
            <w:szCs w:val="18"/>
          </w:rPr>
          <w:fldChar w:fldCharType="separate"/>
        </w:r>
        <w:r w:rsidRPr="00E4411F">
          <w:rPr>
            <w:rFonts w:ascii="Cambria" w:hAnsi="Cambria"/>
            <w:noProof/>
            <w:sz w:val="18"/>
            <w:szCs w:val="18"/>
          </w:rPr>
          <w:t>2</w:t>
        </w:r>
        <w:r w:rsidRPr="00E4411F">
          <w:rPr>
            <w:rFonts w:ascii="Cambria" w:hAnsi="Cambria"/>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85B6" w14:textId="77777777" w:rsidR="00E4411F" w:rsidRPr="00146C96" w:rsidRDefault="00E4411F" w:rsidP="00E4411F">
    <w:pPr>
      <w:spacing w:after="0"/>
      <w:jc w:val="both"/>
      <w:rPr>
        <w:rFonts w:ascii="Cambria" w:hAnsi="Cambria"/>
      </w:rPr>
    </w:pPr>
    <w:r>
      <w:rPr>
        <w:rFonts w:ascii="Cambria" w:hAnsi="Cambria"/>
        <w:sz w:val="18"/>
      </w:rPr>
      <w:t>© 2024</w:t>
    </w:r>
    <w:r w:rsidRPr="00146C96">
      <w:rPr>
        <w:rFonts w:ascii="Cambria" w:hAnsi="Cambria"/>
        <w:sz w:val="18"/>
      </w:rPr>
      <w:t xml:space="preserve"> The Authors. Published by MRI INDIA.  </w:t>
    </w:r>
  </w:p>
  <w:p w14:paraId="370A1400" w14:textId="5474D417" w:rsidR="00E4411F" w:rsidRDefault="00E4411F" w:rsidP="00E4411F">
    <w:pPr>
      <w:pStyle w:val="Footer"/>
      <w:jc w:val="both"/>
    </w:pPr>
    <w:r w:rsidRPr="00146C96">
      <w:rPr>
        <w:rFonts w:ascii="Cambria" w:hAnsi="Cambria"/>
        <w:sz w:val="18"/>
      </w:rPr>
      <w:t>This is an open access article under the CC BY-NC-ND license (http://creativecommons.org/licenses/by-nc-nd/4.0/).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D49E1" w14:textId="77777777" w:rsidR="00BB70F0" w:rsidRDefault="00BB70F0" w:rsidP="0098654B">
      <w:pPr>
        <w:spacing w:after="0" w:line="240" w:lineRule="auto"/>
      </w:pPr>
      <w:r>
        <w:separator/>
      </w:r>
    </w:p>
  </w:footnote>
  <w:footnote w:type="continuationSeparator" w:id="0">
    <w:p w14:paraId="2E2903D6" w14:textId="77777777" w:rsidR="00BB70F0" w:rsidRDefault="00BB70F0" w:rsidP="00986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2896" w14:textId="7AB52C62" w:rsidR="00E4411F" w:rsidRPr="00E4411F" w:rsidRDefault="00E4411F" w:rsidP="00E4411F">
    <w:pPr>
      <w:spacing w:after="0"/>
      <w:jc w:val="center"/>
      <w:rPr>
        <w:rFonts w:ascii="Cambria" w:eastAsia="Times New Roman" w:hAnsi="Cambria" w:cs="Times New Roman"/>
        <w:color w:val="000000" w:themeColor="text1"/>
        <w:sz w:val="18"/>
        <w:szCs w:val="18"/>
        <w:lang w:eastAsia="en-IN"/>
      </w:rPr>
    </w:pPr>
    <w:r w:rsidRPr="00C94AF5">
      <w:rPr>
        <w:rFonts w:ascii="Cambria" w:eastAsia="Times New Roman" w:hAnsi="Cambria" w:cs="Times New Roman"/>
        <w:color w:val="000000" w:themeColor="text1"/>
        <w:sz w:val="18"/>
        <w:szCs w:val="18"/>
        <w:lang w:eastAsia="en-IN"/>
      </w:rPr>
      <w:t>International Journal on Advanced Electrical and Computer Engineering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1D01" w14:textId="63C6765E" w:rsidR="00E4411F" w:rsidRPr="00E4411F" w:rsidRDefault="00E4411F" w:rsidP="00E4411F">
    <w:pPr>
      <w:spacing w:after="0" w:line="240" w:lineRule="auto"/>
      <w:jc w:val="both"/>
      <w:rPr>
        <w:rFonts w:ascii="Cambria" w:hAnsi="Cambria" w:cs="Times New Roman"/>
        <w:color w:val="000000" w:themeColor="text1"/>
        <w:sz w:val="18"/>
        <w:szCs w:val="18"/>
      </w:rPr>
    </w:pPr>
    <w:r w:rsidRPr="00E4411F">
      <w:rPr>
        <w:rFonts w:ascii="Cambria" w:hAnsi="Cambria" w:cs="Times New Roman"/>
        <w:color w:val="000000" w:themeColor="text1"/>
        <w:sz w:val="18"/>
        <w:szCs w:val="18"/>
      </w:rPr>
      <w:t>Artificial Intelligence Techniques for Heart Disease Prediction Using Optical Electrocardiograms (ECG) and a Hybrid Convolutional Block Attention Capsule Network: Trends and Challenges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7F71" w14:textId="3A7A8626" w:rsidR="00E4411F" w:rsidRPr="00E4411F" w:rsidRDefault="00E4411F" w:rsidP="00E4411F">
    <w:pPr>
      <w:spacing w:after="0"/>
      <w:jc w:val="center"/>
      <w:rPr>
        <w:rFonts w:ascii="Cambria" w:eastAsia="Times New Roman" w:hAnsi="Cambria" w:cs="Times New Roman"/>
        <w:color w:val="000000" w:themeColor="text1"/>
        <w:sz w:val="18"/>
        <w:szCs w:val="18"/>
        <w:lang w:eastAsia="en-IN"/>
      </w:rPr>
    </w:pPr>
    <w:r w:rsidRPr="00C94AF5">
      <w:rPr>
        <w:rFonts w:ascii="Cambria" w:eastAsia="Times New Roman" w:hAnsi="Cambria" w:cs="Times New Roman"/>
        <w:color w:val="000000" w:themeColor="text1"/>
        <w:sz w:val="18"/>
        <w:szCs w:val="18"/>
        <w:lang w:eastAsia="en-IN"/>
      </w:rPr>
      <w:t>International Journal on Advanced Electrical and Computer Engineering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05B4"/>
    <w:multiLevelType w:val="hybridMultilevel"/>
    <w:tmpl w:val="D2242D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5B46B45"/>
    <w:multiLevelType w:val="multilevel"/>
    <w:tmpl w:val="2BF0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53CD1"/>
    <w:multiLevelType w:val="multilevel"/>
    <w:tmpl w:val="3E5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A74A6"/>
    <w:multiLevelType w:val="multilevel"/>
    <w:tmpl w:val="EEB2DF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A633F"/>
    <w:multiLevelType w:val="multilevel"/>
    <w:tmpl w:val="EEB2DF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B09C0"/>
    <w:multiLevelType w:val="multilevel"/>
    <w:tmpl w:val="904A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F7F92"/>
    <w:multiLevelType w:val="multilevel"/>
    <w:tmpl w:val="BBD0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553227"/>
    <w:multiLevelType w:val="multilevel"/>
    <w:tmpl w:val="3E5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63BE4"/>
    <w:multiLevelType w:val="multilevel"/>
    <w:tmpl w:val="EEB2DF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B37CF"/>
    <w:multiLevelType w:val="multilevel"/>
    <w:tmpl w:val="8544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22D85"/>
    <w:multiLevelType w:val="hybridMultilevel"/>
    <w:tmpl w:val="0846B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E30176"/>
    <w:multiLevelType w:val="multilevel"/>
    <w:tmpl w:val="3E5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DD52C9"/>
    <w:multiLevelType w:val="multilevel"/>
    <w:tmpl w:val="EEB2DF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6875A3"/>
    <w:multiLevelType w:val="multilevel"/>
    <w:tmpl w:val="963A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4B5F55"/>
    <w:multiLevelType w:val="multilevel"/>
    <w:tmpl w:val="3E5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B74058"/>
    <w:multiLevelType w:val="hybridMultilevel"/>
    <w:tmpl w:val="44A4D8C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D251709"/>
    <w:multiLevelType w:val="multilevel"/>
    <w:tmpl w:val="EEB2DF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D136CA"/>
    <w:multiLevelType w:val="multilevel"/>
    <w:tmpl w:val="3E5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F032F1"/>
    <w:multiLevelType w:val="multilevel"/>
    <w:tmpl w:val="EEB2DF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F2B0B"/>
    <w:multiLevelType w:val="multilevel"/>
    <w:tmpl w:val="EEB2DF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B25C2"/>
    <w:multiLevelType w:val="multilevel"/>
    <w:tmpl w:val="3E5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FD4CE2"/>
    <w:multiLevelType w:val="multilevel"/>
    <w:tmpl w:val="78E2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921FE9"/>
    <w:multiLevelType w:val="multilevel"/>
    <w:tmpl w:val="B764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851A1E"/>
    <w:multiLevelType w:val="multilevel"/>
    <w:tmpl w:val="EEB2DF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F53382"/>
    <w:multiLevelType w:val="multilevel"/>
    <w:tmpl w:val="6F86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3420E3"/>
    <w:multiLevelType w:val="multilevel"/>
    <w:tmpl w:val="3E5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FA5D65"/>
    <w:multiLevelType w:val="multilevel"/>
    <w:tmpl w:val="EEB2DF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99392C"/>
    <w:multiLevelType w:val="hybridMultilevel"/>
    <w:tmpl w:val="356A76E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8" w15:restartNumberingAfterBreak="0">
    <w:nsid w:val="4E2F16B0"/>
    <w:multiLevelType w:val="multilevel"/>
    <w:tmpl w:val="3E5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AC74B0"/>
    <w:multiLevelType w:val="hybridMultilevel"/>
    <w:tmpl w:val="BA2E1EE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0" w15:restartNumberingAfterBreak="0">
    <w:nsid w:val="51461FBC"/>
    <w:multiLevelType w:val="multilevel"/>
    <w:tmpl w:val="3E5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08442D"/>
    <w:multiLevelType w:val="multilevel"/>
    <w:tmpl w:val="4590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697449"/>
    <w:multiLevelType w:val="multilevel"/>
    <w:tmpl w:val="D3E2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552D96"/>
    <w:multiLevelType w:val="hybridMultilevel"/>
    <w:tmpl w:val="254897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8221B92"/>
    <w:multiLevelType w:val="multilevel"/>
    <w:tmpl w:val="D2EEB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5F79BB"/>
    <w:multiLevelType w:val="multilevel"/>
    <w:tmpl w:val="822C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BF7964"/>
    <w:multiLevelType w:val="multilevel"/>
    <w:tmpl w:val="3E5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1F5F75"/>
    <w:multiLevelType w:val="multilevel"/>
    <w:tmpl w:val="3E5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133E1A"/>
    <w:multiLevelType w:val="hybridMultilevel"/>
    <w:tmpl w:val="542CA57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9" w15:restartNumberingAfterBreak="0">
    <w:nsid w:val="7F3A1FAF"/>
    <w:multiLevelType w:val="multilevel"/>
    <w:tmpl w:val="555C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610863"/>
    <w:multiLevelType w:val="multilevel"/>
    <w:tmpl w:val="DAAA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7645094">
    <w:abstractNumId w:val="3"/>
  </w:num>
  <w:num w:numId="2" w16cid:durableId="318313697">
    <w:abstractNumId w:val="26"/>
  </w:num>
  <w:num w:numId="3" w16cid:durableId="1220438791">
    <w:abstractNumId w:val="19"/>
  </w:num>
  <w:num w:numId="4" w16cid:durableId="1076441200">
    <w:abstractNumId w:val="13"/>
  </w:num>
  <w:num w:numId="5" w16cid:durableId="2014136998">
    <w:abstractNumId w:val="35"/>
  </w:num>
  <w:num w:numId="6" w16cid:durableId="626619440">
    <w:abstractNumId w:val="1"/>
  </w:num>
  <w:num w:numId="7" w16cid:durableId="439106670">
    <w:abstractNumId w:val="9"/>
  </w:num>
  <w:num w:numId="8" w16cid:durableId="1193811042">
    <w:abstractNumId w:val="6"/>
  </w:num>
  <w:num w:numId="9" w16cid:durableId="1443842447">
    <w:abstractNumId w:val="40"/>
  </w:num>
  <w:num w:numId="10" w16cid:durableId="79446639">
    <w:abstractNumId w:val="22"/>
  </w:num>
  <w:num w:numId="11" w16cid:durableId="8141255">
    <w:abstractNumId w:val="34"/>
  </w:num>
  <w:num w:numId="12" w16cid:durableId="524486117">
    <w:abstractNumId w:val="16"/>
  </w:num>
  <w:num w:numId="13" w16cid:durableId="847401539">
    <w:abstractNumId w:val="23"/>
  </w:num>
  <w:num w:numId="14" w16cid:durableId="2005695374">
    <w:abstractNumId w:val="12"/>
  </w:num>
  <w:num w:numId="15" w16cid:durableId="1236665901">
    <w:abstractNumId w:val="30"/>
  </w:num>
  <w:num w:numId="16" w16cid:durableId="1157379379">
    <w:abstractNumId w:val="8"/>
  </w:num>
  <w:num w:numId="17" w16cid:durableId="1792284976">
    <w:abstractNumId w:val="7"/>
  </w:num>
  <w:num w:numId="18" w16cid:durableId="541555742">
    <w:abstractNumId w:val="4"/>
  </w:num>
  <w:num w:numId="19" w16cid:durableId="36244852">
    <w:abstractNumId w:val="31"/>
  </w:num>
  <w:num w:numId="20" w16cid:durableId="1401252195">
    <w:abstractNumId w:val="32"/>
  </w:num>
  <w:num w:numId="21" w16cid:durableId="1437140257">
    <w:abstractNumId w:val="18"/>
  </w:num>
  <w:num w:numId="22" w16cid:durableId="887884732">
    <w:abstractNumId w:val="39"/>
  </w:num>
  <w:num w:numId="23" w16cid:durableId="385835988">
    <w:abstractNumId w:val="28"/>
  </w:num>
  <w:num w:numId="24" w16cid:durableId="194588246">
    <w:abstractNumId w:val="37"/>
  </w:num>
  <w:num w:numId="25" w16cid:durableId="108859459">
    <w:abstractNumId w:val="24"/>
  </w:num>
  <w:num w:numId="26" w16cid:durableId="426273497">
    <w:abstractNumId w:val="5"/>
  </w:num>
  <w:num w:numId="27" w16cid:durableId="1003246367">
    <w:abstractNumId w:val="10"/>
  </w:num>
  <w:num w:numId="28" w16cid:durableId="390613425">
    <w:abstractNumId w:val="21"/>
  </w:num>
  <w:num w:numId="29" w16cid:durableId="431971667">
    <w:abstractNumId w:val="38"/>
  </w:num>
  <w:num w:numId="30" w16cid:durableId="1490514396">
    <w:abstractNumId w:val="33"/>
  </w:num>
  <w:num w:numId="31" w16cid:durableId="260266191">
    <w:abstractNumId w:val="27"/>
  </w:num>
  <w:num w:numId="32" w16cid:durableId="607588469">
    <w:abstractNumId w:val="0"/>
  </w:num>
  <w:num w:numId="33" w16cid:durableId="1051658839">
    <w:abstractNumId w:val="29"/>
  </w:num>
  <w:num w:numId="34" w16cid:durableId="2011398016">
    <w:abstractNumId w:val="15"/>
  </w:num>
  <w:num w:numId="35" w16cid:durableId="1288076410">
    <w:abstractNumId w:val="2"/>
  </w:num>
  <w:num w:numId="36" w16cid:durableId="1753504721">
    <w:abstractNumId w:val="11"/>
  </w:num>
  <w:num w:numId="37" w16cid:durableId="1695574695">
    <w:abstractNumId w:val="25"/>
  </w:num>
  <w:num w:numId="38" w16cid:durableId="938873564">
    <w:abstractNumId w:val="20"/>
  </w:num>
  <w:num w:numId="39" w16cid:durableId="464927283">
    <w:abstractNumId w:val="36"/>
  </w:num>
  <w:num w:numId="40" w16cid:durableId="2005432335">
    <w:abstractNumId w:val="14"/>
  </w:num>
  <w:num w:numId="41" w16cid:durableId="20492600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904"/>
    <w:rsid w:val="001D60BD"/>
    <w:rsid w:val="0079671F"/>
    <w:rsid w:val="007D1290"/>
    <w:rsid w:val="0098654B"/>
    <w:rsid w:val="00AA5C29"/>
    <w:rsid w:val="00BB70F0"/>
    <w:rsid w:val="00C36196"/>
    <w:rsid w:val="00CB612F"/>
    <w:rsid w:val="00E4411F"/>
    <w:rsid w:val="00E66904"/>
    <w:rsid w:val="00E90912"/>
    <w:rsid w:val="00F81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1070"/>
  <w15:chartTrackingRefBased/>
  <w15:docId w15:val="{AAE218DA-4008-4994-BC51-08C19870F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9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69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69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69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69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69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9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9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9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9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69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69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69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69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69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9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9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904"/>
    <w:rPr>
      <w:rFonts w:eastAsiaTheme="majorEastAsia" w:cstheme="majorBidi"/>
      <w:color w:val="272727" w:themeColor="text1" w:themeTint="D8"/>
    </w:rPr>
  </w:style>
  <w:style w:type="paragraph" w:styleId="Title">
    <w:name w:val="Title"/>
    <w:basedOn w:val="Normal"/>
    <w:next w:val="Normal"/>
    <w:link w:val="TitleChar"/>
    <w:uiPriority w:val="10"/>
    <w:qFormat/>
    <w:rsid w:val="00E669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9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9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9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904"/>
    <w:pPr>
      <w:spacing w:before="160"/>
      <w:jc w:val="center"/>
    </w:pPr>
    <w:rPr>
      <w:i/>
      <w:iCs/>
      <w:color w:val="404040" w:themeColor="text1" w:themeTint="BF"/>
    </w:rPr>
  </w:style>
  <w:style w:type="character" w:customStyle="1" w:styleId="QuoteChar">
    <w:name w:val="Quote Char"/>
    <w:basedOn w:val="DefaultParagraphFont"/>
    <w:link w:val="Quote"/>
    <w:uiPriority w:val="29"/>
    <w:rsid w:val="00E66904"/>
    <w:rPr>
      <w:i/>
      <w:iCs/>
      <w:color w:val="404040" w:themeColor="text1" w:themeTint="BF"/>
    </w:rPr>
  </w:style>
  <w:style w:type="paragraph" w:styleId="ListParagraph">
    <w:name w:val="List Paragraph"/>
    <w:basedOn w:val="Normal"/>
    <w:uiPriority w:val="34"/>
    <w:qFormat/>
    <w:rsid w:val="00E66904"/>
    <w:pPr>
      <w:ind w:left="720"/>
      <w:contextualSpacing/>
    </w:pPr>
  </w:style>
  <w:style w:type="character" w:styleId="IntenseEmphasis">
    <w:name w:val="Intense Emphasis"/>
    <w:basedOn w:val="DefaultParagraphFont"/>
    <w:uiPriority w:val="21"/>
    <w:qFormat/>
    <w:rsid w:val="00E66904"/>
    <w:rPr>
      <w:i/>
      <w:iCs/>
      <w:color w:val="2F5496" w:themeColor="accent1" w:themeShade="BF"/>
    </w:rPr>
  </w:style>
  <w:style w:type="paragraph" w:styleId="IntenseQuote">
    <w:name w:val="Intense Quote"/>
    <w:basedOn w:val="Normal"/>
    <w:next w:val="Normal"/>
    <w:link w:val="IntenseQuoteChar"/>
    <w:uiPriority w:val="30"/>
    <w:qFormat/>
    <w:rsid w:val="00E669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6904"/>
    <w:rPr>
      <w:i/>
      <w:iCs/>
      <w:color w:val="2F5496" w:themeColor="accent1" w:themeShade="BF"/>
    </w:rPr>
  </w:style>
  <w:style w:type="character" w:styleId="IntenseReference">
    <w:name w:val="Intense Reference"/>
    <w:basedOn w:val="DefaultParagraphFont"/>
    <w:uiPriority w:val="32"/>
    <w:qFormat/>
    <w:rsid w:val="00E66904"/>
    <w:rPr>
      <w:b/>
      <w:bCs/>
      <w:smallCaps/>
      <w:color w:val="2F5496" w:themeColor="accent1" w:themeShade="BF"/>
      <w:spacing w:val="5"/>
    </w:rPr>
  </w:style>
  <w:style w:type="character" w:styleId="Hyperlink">
    <w:name w:val="Hyperlink"/>
    <w:basedOn w:val="DefaultParagraphFont"/>
    <w:uiPriority w:val="99"/>
    <w:unhideWhenUsed/>
    <w:rsid w:val="00E66904"/>
    <w:rPr>
      <w:color w:val="0563C1" w:themeColor="hyperlink"/>
      <w:u w:val="single"/>
    </w:rPr>
  </w:style>
  <w:style w:type="character" w:styleId="UnresolvedMention">
    <w:name w:val="Unresolved Mention"/>
    <w:basedOn w:val="DefaultParagraphFont"/>
    <w:uiPriority w:val="99"/>
    <w:semiHidden/>
    <w:unhideWhenUsed/>
    <w:rsid w:val="00E66904"/>
    <w:rPr>
      <w:color w:val="605E5C"/>
      <w:shd w:val="clear" w:color="auto" w:fill="E1DFDD"/>
    </w:rPr>
  </w:style>
  <w:style w:type="table" w:styleId="PlainTable2">
    <w:name w:val="Plain Table 2"/>
    <w:basedOn w:val="TableNormal"/>
    <w:uiPriority w:val="42"/>
    <w:rsid w:val="00E669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9865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54B"/>
  </w:style>
  <w:style w:type="paragraph" w:styleId="Footer">
    <w:name w:val="footer"/>
    <w:basedOn w:val="Normal"/>
    <w:link w:val="FooterChar"/>
    <w:uiPriority w:val="99"/>
    <w:unhideWhenUsed/>
    <w:rsid w:val="009865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54B"/>
  </w:style>
  <w:style w:type="table" w:styleId="TableGrid">
    <w:name w:val="Table Grid"/>
    <w:basedOn w:val="TableNormal"/>
    <w:uiPriority w:val="39"/>
    <w:rsid w:val="00986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904437">
      <w:bodyDiv w:val="1"/>
      <w:marLeft w:val="0"/>
      <w:marRight w:val="0"/>
      <w:marTop w:val="0"/>
      <w:marBottom w:val="0"/>
      <w:divBdr>
        <w:top w:val="none" w:sz="0" w:space="0" w:color="auto"/>
        <w:left w:val="none" w:sz="0" w:space="0" w:color="auto"/>
        <w:bottom w:val="none" w:sz="0" w:space="0" w:color="auto"/>
        <w:right w:val="none" w:sz="0" w:space="0" w:color="auto"/>
      </w:divBdr>
      <w:divsChild>
        <w:div w:id="1307667234">
          <w:marLeft w:val="0"/>
          <w:marRight w:val="0"/>
          <w:marTop w:val="0"/>
          <w:marBottom w:val="0"/>
          <w:divBdr>
            <w:top w:val="none" w:sz="0" w:space="0" w:color="auto"/>
            <w:left w:val="none" w:sz="0" w:space="0" w:color="auto"/>
            <w:bottom w:val="none" w:sz="0" w:space="0" w:color="auto"/>
            <w:right w:val="none" w:sz="0" w:space="0" w:color="auto"/>
          </w:divBdr>
          <w:divsChild>
            <w:div w:id="43621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2717">
      <w:bodyDiv w:val="1"/>
      <w:marLeft w:val="0"/>
      <w:marRight w:val="0"/>
      <w:marTop w:val="0"/>
      <w:marBottom w:val="0"/>
      <w:divBdr>
        <w:top w:val="none" w:sz="0" w:space="0" w:color="auto"/>
        <w:left w:val="none" w:sz="0" w:space="0" w:color="auto"/>
        <w:bottom w:val="none" w:sz="0" w:space="0" w:color="auto"/>
        <w:right w:val="none" w:sz="0" w:space="0" w:color="auto"/>
      </w:divBdr>
    </w:div>
    <w:div w:id="1107385860">
      <w:bodyDiv w:val="1"/>
      <w:marLeft w:val="0"/>
      <w:marRight w:val="0"/>
      <w:marTop w:val="0"/>
      <w:marBottom w:val="0"/>
      <w:divBdr>
        <w:top w:val="none" w:sz="0" w:space="0" w:color="auto"/>
        <w:left w:val="none" w:sz="0" w:space="0" w:color="auto"/>
        <w:bottom w:val="none" w:sz="0" w:space="0" w:color="auto"/>
        <w:right w:val="none" w:sz="0" w:space="0" w:color="auto"/>
      </w:divBdr>
    </w:div>
    <w:div w:id="1210192485">
      <w:bodyDiv w:val="1"/>
      <w:marLeft w:val="0"/>
      <w:marRight w:val="0"/>
      <w:marTop w:val="0"/>
      <w:marBottom w:val="0"/>
      <w:divBdr>
        <w:top w:val="none" w:sz="0" w:space="0" w:color="auto"/>
        <w:left w:val="none" w:sz="0" w:space="0" w:color="auto"/>
        <w:bottom w:val="none" w:sz="0" w:space="0" w:color="auto"/>
        <w:right w:val="none" w:sz="0" w:space="0" w:color="auto"/>
      </w:divBdr>
    </w:div>
    <w:div w:id="1241790357">
      <w:bodyDiv w:val="1"/>
      <w:marLeft w:val="0"/>
      <w:marRight w:val="0"/>
      <w:marTop w:val="0"/>
      <w:marBottom w:val="0"/>
      <w:divBdr>
        <w:top w:val="none" w:sz="0" w:space="0" w:color="auto"/>
        <w:left w:val="none" w:sz="0" w:space="0" w:color="auto"/>
        <w:bottom w:val="none" w:sz="0" w:space="0" w:color="auto"/>
        <w:right w:val="none" w:sz="0" w:space="0" w:color="auto"/>
      </w:divBdr>
    </w:div>
    <w:div w:id="1242062016">
      <w:bodyDiv w:val="1"/>
      <w:marLeft w:val="0"/>
      <w:marRight w:val="0"/>
      <w:marTop w:val="0"/>
      <w:marBottom w:val="0"/>
      <w:divBdr>
        <w:top w:val="none" w:sz="0" w:space="0" w:color="auto"/>
        <w:left w:val="none" w:sz="0" w:space="0" w:color="auto"/>
        <w:bottom w:val="none" w:sz="0" w:space="0" w:color="auto"/>
        <w:right w:val="none" w:sz="0" w:space="0" w:color="auto"/>
      </w:divBdr>
      <w:divsChild>
        <w:div w:id="1186599282">
          <w:marLeft w:val="0"/>
          <w:marRight w:val="0"/>
          <w:marTop w:val="0"/>
          <w:marBottom w:val="0"/>
          <w:divBdr>
            <w:top w:val="none" w:sz="0" w:space="0" w:color="auto"/>
            <w:left w:val="none" w:sz="0" w:space="0" w:color="auto"/>
            <w:bottom w:val="none" w:sz="0" w:space="0" w:color="auto"/>
            <w:right w:val="none" w:sz="0" w:space="0" w:color="auto"/>
          </w:divBdr>
          <w:divsChild>
            <w:div w:id="1914508162">
              <w:marLeft w:val="0"/>
              <w:marRight w:val="0"/>
              <w:marTop w:val="0"/>
              <w:marBottom w:val="0"/>
              <w:divBdr>
                <w:top w:val="none" w:sz="0" w:space="0" w:color="auto"/>
                <w:left w:val="none" w:sz="0" w:space="0" w:color="auto"/>
                <w:bottom w:val="none" w:sz="0" w:space="0" w:color="auto"/>
                <w:right w:val="none" w:sz="0" w:space="0" w:color="auto"/>
              </w:divBdr>
              <w:divsChild>
                <w:div w:id="237790878">
                  <w:marLeft w:val="0"/>
                  <w:marRight w:val="0"/>
                  <w:marTop w:val="0"/>
                  <w:marBottom w:val="0"/>
                  <w:divBdr>
                    <w:top w:val="none" w:sz="0" w:space="0" w:color="auto"/>
                    <w:left w:val="none" w:sz="0" w:space="0" w:color="auto"/>
                    <w:bottom w:val="none" w:sz="0" w:space="0" w:color="auto"/>
                    <w:right w:val="none" w:sz="0" w:space="0" w:color="auto"/>
                  </w:divBdr>
                  <w:divsChild>
                    <w:div w:id="7210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2537">
              <w:marLeft w:val="0"/>
              <w:marRight w:val="0"/>
              <w:marTop w:val="0"/>
              <w:marBottom w:val="0"/>
              <w:divBdr>
                <w:top w:val="none" w:sz="0" w:space="0" w:color="auto"/>
                <w:left w:val="none" w:sz="0" w:space="0" w:color="auto"/>
                <w:bottom w:val="none" w:sz="0" w:space="0" w:color="auto"/>
                <w:right w:val="none" w:sz="0" w:space="0" w:color="auto"/>
              </w:divBdr>
              <w:divsChild>
                <w:div w:id="880896701">
                  <w:marLeft w:val="0"/>
                  <w:marRight w:val="0"/>
                  <w:marTop w:val="0"/>
                  <w:marBottom w:val="0"/>
                  <w:divBdr>
                    <w:top w:val="none" w:sz="0" w:space="0" w:color="auto"/>
                    <w:left w:val="none" w:sz="0" w:space="0" w:color="auto"/>
                    <w:bottom w:val="none" w:sz="0" w:space="0" w:color="auto"/>
                    <w:right w:val="none" w:sz="0" w:space="0" w:color="auto"/>
                  </w:divBdr>
                  <w:divsChild>
                    <w:div w:id="16597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09220">
              <w:marLeft w:val="0"/>
              <w:marRight w:val="0"/>
              <w:marTop w:val="0"/>
              <w:marBottom w:val="0"/>
              <w:divBdr>
                <w:top w:val="none" w:sz="0" w:space="0" w:color="auto"/>
                <w:left w:val="none" w:sz="0" w:space="0" w:color="auto"/>
                <w:bottom w:val="none" w:sz="0" w:space="0" w:color="auto"/>
                <w:right w:val="none" w:sz="0" w:space="0" w:color="auto"/>
              </w:divBdr>
              <w:divsChild>
                <w:div w:id="1964189998">
                  <w:marLeft w:val="0"/>
                  <w:marRight w:val="0"/>
                  <w:marTop w:val="0"/>
                  <w:marBottom w:val="0"/>
                  <w:divBdr>
                    <w:top w:val="none" w:sz="0" w:space="0" w:color="auto"/>
                    <w:left w:val="none" w:sz="0" w:space="0" w:color="auto"/>
                    <w:bottom w:val="none" w:sz="0" w:space="0" w:color="auto"/>
                    <w:right w:val="none" w:sz="0" w:space="0" w:color="auto"/>
                  </w:divBdr>
                  <w:divsChild>
                    <w:div w:id="2122143006">
                      <w:marLeft w:val="0"/>
                      <w:marRight w:val="0"/>
                      <w:marTop w:val="0"/>
                      <w:marBottom w:val="0"/>
                      <w:divBdr>
                        <w:top w:val="none" w:sz="0" w:space="0" w:color="auto"/>
                        <w:left w:val="none" w:sz="0" w:space="0" w:color="auto"/>
                        <w:bottom w:val="none" w:sz="0" w:space="0" w:color="auto"/>
                        <w:right w:val="none" w:sz="0" w:space="0" w:color="auto"/>
                      </w:divBdr>
                    </w:div>
                    <w:div w:id="2062169014">
                      <w:marLeft w:val="0"/>
                      <w:marRight w:val="0"/>
                      <w:marTop w:val="0"/>
                      <w:marBottom w:val="0"/>
                      <w:divBdr>
                        <w:top w:val="none" w:sz="0" w:space="0" w:color="auto"/>
                        <w:left w:val="none" w:sz="0" w:space="0" w:color="auto"/>
                        <w:bottom w:val="none" w:sz="0" w:space="0" w:color="auto"/>
                        <w:right w:val="none" w:sz="0" w:space="0" w:color="auto"/>
                      </w:divBdr>
                      <w:divsChild>
                        <w:div w:id="246767322">
                          <w:marLeft w:val="0"/>
                          <w:marRight w:val="0"/>
                          <w:marTop w:val="0"/>
                          <w:marBottom w:val="0"/>
                          <w:divBdr>
                            <w:top w:val="none" w:sz="0" w:space="0" w:color="auto"/>
                            <w:left w:val="none" w:sz="0" w:space="0" w:color="auto"/>
                            <w:bottom w:val="none" w:sz="0" w:space="0" w:color="auto"/>
                            <w:right w:val="none" w:sz="0" w:space="0" w:color="auto"/>
                          </w:divBdr>
                          <w:divsChild>
                            <w:div w:id="209547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762756">
          <w:marLeft w:val="0"/>
          <w:marRight w:val="0"/>
          <w:marTop w:val="0"/>
          <w:marBottom w:val="0"/>
          <w:divBdr>
            <w:top w:val="none" w:sz="0" w:space="0" w:color="auto"/>
            <w:left w:val="none" w:sz="0" w:space="0" w:color="auto"/>
            <w:bottom w:val="none" w:sz="0" w:space="0" w:color="auto"/>
            <w:right w:val="none" w:sz="0" w:space="0" w:color="auto"/>
          </w:divBdr>
          <w:divsChild>
            <w:div w:id="19957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94123">
      <w:bodyDiv w:val="1"/>
      <w:marLeft w:val="0"/>
      <w:marRight w:val="0"/>
      <w:marTop w:val="0"/>
      <w:marBottom w:val="0"/>
      <w:divBdr>
        <w:top w:val="none" w:sz="0" w:space="0" w:color="auto"/>
        <w:left w:val="none" w:sz="0" w:space="0" w:color="auto"/>
        <w:bottom w:val="none" w:sz="0" w:space="0" w:color="auto"/>
        <w:right w:val="none" w:sz="0" w:space="0" w:color="auto"/>
      </w:divBdr>
      <w:divsChild>
        <w:div w:id="407963412">
          <w:marLeft w:val="0"/>
          <w:marRight w:val="0"/>
          <w:marTop w:val="0"/>
          <w:marBottom w:val="0"/>
          <w:divBdr>
            <w:top w:val="none" w:sz="0" w:space="0" w:color="auto"/>
            <w:left w:val="none" w:sz="0" w:space="0" w:color="auto"/>
            <w:bottom w:val="none" w:sz="0" w:space="0" w:color="auto"/>
            <w:right w:val="none" w:sz="0" w:space="0" w:color="auto"/>
          </w:divBdr>
          <w:divsChild>
            <w:div w:id="1459227087">
              <w:marLeft w:val="0"/>
              <w:marRight w:val="0"/>
              <w:marTop w:val="0"/>
              <w:marBottom w:val="0"/>
              <w:divBdr>
                <w:top w:val="none" w:sz="0" w:space="0" w:color="auto"/>
                <w:left w:val="none" w:sz="0" w:space="0" w:color="auto"/>
                <w:bottom w:val="none" w:sz="0" w:space="0" w:color="auto"/>
                <w:right w:val="none" w:sz="0" w:space="0" w:color="auto"/>
              </w:divBdr>
              <w:divsChild>
                <w:div w:id="1695957873">
                  <w:marLeft w:val="0"/>
                  <w:marRight w:val="0"/>
                  <w:marTop w:val="0"/>
                  <w:marBottom w:val="0"/>
                  <w:divBdr>
                    <w:top w:val="none" w:sz="0" w:space="0" w:color="auto"/>
                    <w:left w:val="none" w:sz="0" w:space="0" w:color="auto"/>
                    <w:bottom w:val="none" w:sz="0" w:space="0" w:color="auto"/>
                    <w:right w:val="none" w:sz="0" w:space="0" w:color="auto"/>
                  </w:divBdr>
                  <w:divsChild>
                    <w:div w:id="18934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6998">
              <w:marLeft w:val="0"/>
              <w:marRight w:val="0"/>
              <w:marTop w:val="0"/>
              <w:marBottom w:val="0"/>
              <w:divBdr>
                <w:top w:val="none" w:sz="0" w:space="0" w:color="auto"/>
                <w:left w:val="none" w:sz="0" w:space="0" w:color="auto"/>
                <w:bottom w:val="none" w:sz="0" w:space="0" w:color="auto"/>
                <w:right w:val="none" w:sz="0" w:space="0" w:color="auto"/>
              </w:divBdr>
              <w:divsChild>
                <w:div w:id="269551347">
                  <w:marLeft w:val="0"/>
                  <w:marRight w:val="0"/>
                  <w:marTop w:val="0"/>
                  <w:marBottom w:val="0"/>
                  <w:divBdr>
                    <w:top w:val="none" w:sz="0" w:space="0" w:color="auto"/>
                    <w:left w:val="none" w:sz="0" w:space="0" w:color="auto"/>
                    <w:bottom w:val="none" w:sz="0" w:space="0" w:color="auto"/>
                    <w:right w:val="none" w:sz="0" w:space="0" w:color="auto"/>
                  </w:divBdr>
                  <w:divsChild>
                    <w:div w:id="148053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5336">
              <w:marLeft w:val="0"/>
              <w:marRight w:val="0"/>
              <w:marTop w:val="0"/>
              <w:marBottom w:val="0"/>
              <w:divBdr>
                <w:top w:val="none" w:sz="0" w:space="0" w:color="auto"/>
                <w:left w:val="none" w:sz="0" w:space="0" w:color="auto"/>
                <w:bottom w:val="none" w:sz="0" w:space="0" w:color="auto"/>
                <w:right w:val="none" w:sz="0" w:space="0" w:color="auto"/>
              </w:divBdr>
              <w:divsChild>
                <w:div w:id="352535197">
                  <w:marLeft w:val="0"/>
                  <w:marRight w:val="0"/>
                  <w:marTop w:val="0"/>
                  <w:marBottom w:val="0"/>
                  <w:divBdr>
                    <w:top w:val="none" w:sz="0" w:space="0" w:color="auto"/>
                    <w:left w:val="none" w:sz="0" w:space="0" w:color="auto"/>
                    <w:bottom w:val="none" w:sz="0" w:space="0" w:color="auto"/>
                    <w:right w:val="none" w:sz="0" w:space="0" w:color="auto"/>
                  </w:divBdr>
                  <w:divsChild>
                    <w:div w:id="91171124">
                      <w:marLeft w:val="0"/>
                      <w:marRight w:val="0"/>
                      <w:marTop w:val="0"/>
                      <w:marBottom w:val="0"/>
                      <w:divBdr>
                        <w:top w:val="none" w:sz="0" w:space="0" w:color="auto"/>
                        <w:left w:val="none" w:sz="0" w:space="0" w:color="auto"/>
                        <w:bottom w:val="none" w:sz="0" w:space="0" w:color="auto"/>
                        <w:right w:val="none" w:sz="0" w:space="0" w:color="auto"/>
                      </w:divBdr>
                    </w:div>
                    <w:div w:id="1881093431">
                      <w:marLeft w:val="0"/>
                      <w:marRight w:val="0"/>
                      <w:marTop w:val="0"/>
                      <w:marBottom w:val="0"/>
                      <w:divBdr>
                        <w:top w:val="none" w:sz="0" w:space="0" w:color="auto"/>
                        <w:left w:val="none" w:sz="0" w:space="0" w:color="auto"/>
                        <w:bottom w:val="none" w:sz="0" w:space="0" w:color="auto"/>
                        <w:right w:val="none" w:sz="0" w:space="0" w:color="auto"/>
                      </w:divBdr>
                      <w:divsChild>
                        <w:div w:id="1813214689">
                          <w:marLeft w:val="0"/>
                          <w:marRight w:val="0"/>
                          <w:marTop w:val="0"/>
                          <w:marBottom w:val="0"/>
                          <w:divBdr>
                            <w:top w:val="none" w:sz="0" w:space="0" w:color="auto"/>
                            <w:left w:val="none" w:sz="0" w:space="0" w:color="auto"/>
                            <w:bottom w:val="none" w:sz="0" w:space="0" w:color="auto"/>
                            <w:right w:val="none" w:sz="0" w:space="0" w:color="auto"/>
                          </w:divBdr>
                          <w:divsChild>
                            <w:div w:id="94669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912321">
          <w:marLeft w:val="0"/>
          <w:marRight w:val="0"/>
          <w:marTop w:val="0"/>
          <w:marBottom w:val="0"/>
          <w:divBdr>
            <w:top w:val="none" w:sz="0" w:space="0" w:color="auto"/>
            <w:left w:val="none" w:sz="0" w:space="0" w:color="auto"/>
            <w:bottom w:val="none" w:sz="0" w:space="0" w:color="auto"/>
            <w:right w:val="none" w:sz="0" w:space="0" w:color="auto"/>
          </w:divBdr>
          <w:divsChild>
            <w:div w:id="135607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49756">
      <w:bodyDiv w:val="1"/>
      <w:marLeft w:val="0"/>
      <w:marRight w:val="0"/>
      <w:marTop w:val="0"/>
      <w:marBottom w:val="0"/>
      <w:divBdr>
        <w:top w:val="none" w:sz="0" w:space="0" w:color="auto"/>
        <w:left w:val="none" w:sz="0" w:space="0" w:color="auto"/>
        <w:bottom w:val="none" w:sz="0" w:space="0" w:color="auto"/>
        <w:right w:val="none" w:sz="0" w:space="0" w:color="auto"/>
      </w:divBdr>
      <w:divsChild>
        <w:div w:id="528761993">
          <w:marLeft w:val="0"/>
          <w:marRight w:val="0"/>
          <w:marTop w:val="0"/>
          <w:marBottom w:val="0"/>
          <w:divBdr>
            <w:top w:val="none" w:sz="0" w:space="0" w:color="auto"/>
            <w:left w:val="none" w:sz="0" w:space="0" w:color="auto"/>
            <w:bottom w:val="none" w:sz="0" w:space="0" w:color="auto"/>
            <w:right w:val="none" w:sz="0" w:space="0" w:color="auto"/>
          </w:divBdr>
          <w:divsChild>
            <w:div w:id="66521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692100">
      <w:bodyDiv w:val="1"/>
      <w:marLeft w:val="0"/>
      <w:marRight w:val="0"/>
      <w:marTop w:val="0"/>
      <w:marBottom w:val="0"/>
      <w:divBdr>
        <w:top w:val="none" w:sz="0" w:space="0" w:color="auto"/>
        <w:left w:val="none" w:sz="0" w:space="0" w:color="auto"/>
        <w:bottom w:val="none" w:sz="0" w:space="0" w:color="auto"/>
        <w:right w:val="none" w:sz="0" w:space="0" w:color="auto"/>
      </w:divBdr>
    </w:div>
    <w:div w:id="189990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mriindia.com/" TargetMode="External"/><Relationship Id="rId13" Type="http://schemas.openxmlformats.org/officeDocument/2006/relationships/hyperlink" Target="https://journals.mriindia.com/" TargetMode="External"/><Relationship Id="rId18" Type="http://schemas.openxmlformats.org/officeDocument/2006/relationships/footer" Target="footer2.xml"/><Relationship Id="rId26" Type="http://schemas.openxmlformats.org/officeDocument/2006/relationships/hyperlink" Target="https://doi.org/10.1038/s41591-018-0268-3" TargetMode="Externa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s://journals.mriindia.com/" TargetMode="External"/><Relationship Id="rId12" Type="http://schemas.openxmlformats.org/officeDocument/2006/relationships/hyperlink" Target="https://journals.mriindia.com/" TargetMode="External"/><Relationship Id="rId17" Type="http://schemas.openxmlformats.org/officeDocument/2006/relationships/footer" Target="footer1.xml"/><Relationship Id="rId25" Type="http://schemas.openxmlformats.org/officeDocument/2006/relationships/hyperlink" Target="https://doi.org/10.1038/s41591-018-0268-3"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s.mriindia.com/" TargetMode="External"/><Relationship Id="rId24" Type="http://schemas.openxmlformats.org/officeDocument/2006/relationships/hyperlink" Target="https://doi.org/10.3389/fphys.2023.1247587"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doi.org/10.3390/app13084964"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journals.mriindia.com/" TargetMode="External"/><Relationship Id="rId14" Type="http://schemas.openxmlformats.org/officeDocument/2006/relationships/image" Target="media/image2.png"/><Relationship Id="rId22" Type="http://schemas.openxmlformats.org/officeDocument/2006/relationships/hyperlink" Target="https://doi.org/10.2196/38454" TargetMode="External"/><Relationship Id="rId27" Type="http://schemas.openxmlformats.org/officeDocument/2006/relationships/hyperlink" Target="https://doi.org/10.1038/s41467-020-154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2928</Words>
  <Characters>16693</Characters>
  <Application>Microsoft Office Word</Application>
  <DocSecurity>0</DocSecurity>
  <Lines>139</Lines>
  <Paragraphs>39</Paragraphs>
  <ScaleCrop>false</ScaleCrop>
  <Company/>
  <LinksUpToDate>false</LinksUpToDate>
  <CharactersWithSpaces>19582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Sameer B</dc:creator>
  <cp:keywords/>
  <dc:description/>
  <cp:lastModifiedBy>DELL</cp:lastModifiedBy>
  <cp:revision>5</cp:revision>
  <dcterms:created xsi:type="dcterms:W3CDTF">2026-03-20T05:46:00Z</dcterms:created>
  <dcterms:modified xsi:type="dcterms:W3CDTF">2026-05-15T12:28:00Z</dcterms:modified>
</cp:coreProperties>
</file>